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06" w:rsidRDefault="000A1906">
      <w:bookmarkStart w:id="0" w:name="_GoBack"/>
      <w:bookmarkEnd w:id="0"/>
    </w:p>
    <w:p w:rsidR="000A1906" w:rsidRDefault="000A1906" w:rsidP="000A1906">
      <w:pPr>
        <w:pStyle w:val="ReportTitle"/>
      </w:pPr>
    </w:p>
    <w:p w:rsidR="00C17581" w:rsidRDefault="00C17581" w:rsidP="000A1906">
      <w:pPr>
        <w:pStyle w:val="ReportTitle"/>
      </w:pPr>
    </w:p>
    <w:p w:rsidR="00C17581" w:rsidRDefault="00C17581" w:rsidP="000A1906">
      <w:pPr>
        <w:pStyle w:val="ReportTitle"/>
      </w:pPr>
    </w:p>
    <w:p w:rsidR="00C17581" w:rsidRDefault="00C17581" w:rsidP="000A1906">
      <w:pPr>
        <w:pStyle w:val="ReportTitle"/>
      </w:pPr>
    </w:p>
    <w:p w:rsidR="00C17581" w:rsidRPr="00C17581" w:rsidRDefault="00C17581" w:rsidP="00C17581">
      <w:pPr>
        <w:pStyle w:val="ReportTitle"/>
        <w:spacing w:after="0"/>
        <w:jc w:val="center"/>
        <w:rPr>
          <w:color w:val="008000"/>
          <w:sz w:val="52"/>
          <w:szCs w:val="52"/>
        </w:rPr>
      </w:pPr>
      <w:r w:rsidRPr="00C17581">
        <w:rPr>
          <w:color w:val="008000"/>
          <w:sz w:val="52"/>
          <w:szCs w:val="52"/>
        </w:rPr>
        <w:t>School Strategic Plan for</w:t>
      </w:r>
    </w:p>
    <w:p w:rsidR="00C17581" w:rsidRDefault="00C17581" w:rsidP="00C17581">
      <w:pPr>
        <w:pStyle w:val="ReportTitle"/>
        <w:spacing w:after="0"/>
        <w:jc w:val="center"/>
        <w:rPr>
          <w:color w:val="008000"/>
          <w:sz w:val="52"/>
          <w:szCs w:val="52"/>
        </w:rPr>
      </w:pPr>
      <w:r w:rsidRPr="00C17581">
        <w:rPr>
          <w:color w:val="008000"/>
          <w:sz w:val="52"/>
          <w:szCs w:val="52"/>
        </w:rPr>
        <w:t>Rosewood Downs Primary School</w:t>
      </w:r>
    </w:p>
    <w:p w:rsidR="00785E2E" w:rsidRDefault="00C17581" w:rsidP="00C17581">
      <w:pPr>
        <w:pStyle w:val="ReportTitle"/>
        <w:spacing w:after="0"/>
        <w:jc w:val="center"/>
        <w:rPr>
          <w:color w:val="008000"/>
          <w:sz w:val="52"/>
          <w:szCs w:val="52"/>
        </w:rPr>
      </w:pPr>
      <w:r w:rsidRPr="00C17581">
        <w:rPr>
          <w:color w:val="008000"/>
          <w:sz w:val="52"/>
          <w:szCs w:val="52"/>
        </w:rPr>
        <w:t>2015-2018</w:t>
      </w:r>
    </w:p>
    <w:p w:rsidR="00C17581" w:rsidRDefault="00C17581" w:rsidP="00785E2E">
      <w:pPr>
        <w:pStyle w:val="ReportTitle"/>
        <w:spacing w:after="0"/>
        <w:rPr>
          <w:color w:val="008000"/>
          <w:sz w:val="52"/>
          <w:szCs w:val="52"/>
        </w:rPr>
      </w:pPr>
    </w:p>
    <w:p w:rsidR="00C17581" w:rsidRDefault="00C17581" w:rsidP="00785E2E">
      <w:pPr>
        <w:pStyle w:val="ReportTitle"/>
        <w:spacing w:after="0"/>
        <w:rPr>
          <w:color w:val="008000"/>
          <w:sz w:val="52"/>
          <w:szCs w:val="52"/>
        </w:rPr>
      </w:pPr>
    </w:p>
    <w:p w:rsidR="00C17581" w:rsidRPr="00C17581" w:rsidRDefault="00C17581" w:rsidP="00785E2E">
      <w:pPr>
        <w:pStyle w:val="ReportTitle"/>
        <w:spacing w:after="0"/>
        <w:rPr>
          <w:color w:val="008000"/>
          <w:sz w:val="52"/>
          <w:szCs w:val="52"/>
        </w:rPr>
      </w:pPr>
    </w:p>
    <w:p w:rsidR="000A1906" w:rsidRPr="00785E2E" w:rsidRDefault="000A1906" w:rsidP="00785E2E">
      <w:pPr>
        <w:pStyle w:val="ReportSub-Title"/>
        <w:spacing w:after="0"/>
        <w:rPr>
          <w:sz w:val="16"/>
        </w:rPr>
      </w:pPr>
    </w:p>
    <w:p w:rsidR="006E1C55" w:rsidRPr="00F25495" w:rsidRDefault="00C17581" w:rsidP="00C17581">
      <w:pPr>
        <w:pStyle w:val="Heading2"/>
        <w:jc w:val="center"/>
        <w:rPr>
          <w:b/>
          <w:color w:val="009900"/>
        </w:rPr>
      </w:pPr>
      <w:r>
        <w:rPr>
          <w:b/>
          <w:noProof/>
          <w:color w:val="595959"/>
          <w:lang w:eastAsia="en-AU"/>
        </w:rPr>
        <w:drawing>
          <wp:inline distT="0" distB="0" distL="0" distR="0" wp14:anchorId="75DD356C" wp14:editId="31E8BB26">
            <wp:extent cx="5427878" cy="266822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1">
                      <a:extLst>
                        <a:ext uri="{28A0092B-C50C-407E-A947-70E740481C1C}">
                          <a14:useLocalDpi xmlns:a14="http://schemas.microsoft.com/office/drawing/2010/main" val="0"/>
                        </a:ext>
                      </a:extLst>
                    </a:blip>
                    <a:stretch>
                      <a:fillRect/>
                    </a:stretch>
                  </pic:blipFill>
                  <pic:spPr>
                    <a:xfrm>
                      <a:off x="0" y="0"/>
                      <a:ext cx="5428211" cy="2668385"/>
                    </a:xfrm>
                    <a:prstGeom prst="rect">
                      <a:avLst/>
                    </a:prstGeom>
                  </pic:spPr>
                </pic:pic>
              </a:graphicData>
            </a:graphic>
          </wp:inline>
        </w:drawing>
      </w:r>
      <w:r w:rsidR="006E1C55">
        <w:rPr>
          <w:b/>
          <w:color w:val="595959"/>
        </w:rPr>
        <w:br w:type="page"/>
      </w:r>
      <w:r w:rsidR="006E1C55" w:rsidRPr="00F25495">
        <w:rPr>
          <w:b/>
          <w:color w:val="009900"/>
        </w:rPr>
        <w:lastRenderedPageBreak/>
        <w:t>Endorsements</w:t>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2030"/>
        <w:gridCol w:w="7213"/>
      </w:tblGrid>
      <w:tr w:rsidR="000A1906" w:rsidRPr="00C17581" w:rsidTr="00C17581">
        <w:trPr>
          <w:trHeight w:val="2534"/>
        </w:trPr>
        <w:tc>
          <w:tcPr>
            <w:tcW w:w="2030" w:type="dxa"/>
            <w:shd w:val="clear" w:color="auto" w:fill="auto"/>
            <w:vAlign w:val="center"/>
          </w:tcPr>
          <w:p w:rsidR="000A1906" w:rsidRPr="00C17581" w:rsidRDefault="000A1906" w:rsidP="000A1906">
            <w:pPr>
              <w:pStyle w:val="Table-RowHeading"/>
              <w:spacing w:after="90" w:line="220" w:lineRule="atLeast"/>
              <w:rPr>
                <w:rFonts w:asciiTheme="minorHAnsi" w:hAnsiTheme="minorHAnsi"/>
              </w:rPr>
            </w:pPr>
            <w:r w:rsidRPr="00C17581">
              <w:rPr>
                <w:rFonts w:asciiTheme="minorHAnsi" w:hAnsiTheme="minorHAnsi"/>
              </w:rPr>
              <w:t>Endorsement by School Principal</w:t>
            </w:r>
          </w:p>
          <w:p w:rsidR="000A1906" w:rsidRPr="00C17581" w:rsidRDefault="000A1906" w:rsidP="000A1906">
            <w:pPr>
              <w:pStyle w:val="CommentText"/>
              <w:rPr>
                <w:rFonts w:asciiTheme="minorHAnsi" w:hAnsiTheme="minorHAnsi"/>
                <w:lang w:val="en-AU"/>
              </w:rPr>
            </w:pPr>
          </w:p>
        </w:tc>
        <w:tc>
          <w:tcPr>
            <w:tcW w:w="7213" w:type="dxa"/>
            <w:shd w:val="clear" w:color="auto" w:fill="auto"/>
            <w:vAlign w:val="center"/>
          </w:tcPr>
          <w:p w:rsidR="000A1906" w:rsidRPr="00C17581" w:rsidRDefault="000A1906" w:rsidP="000A1906">
            <w:pPr>
              <w:rPr>
                <w:rFonts w:asciiTheme="minorHAnsi" w:hAnsiTheme="minorHAnsi"/>
              </w:rPr>
            </w:pPr>
            <w:r w:rsidRPr="00C17581">
              <w:rPr>
                <w:rFonts w:asciiTheme="minorHAnsi" w:hAnsiTheme="minorHAnsi"/>
              </w:rPr>
              <w:t>Signed……………………………………….</w:t>
            </w:r>
          </w:p>
          <w:p w:rsidR="000A1906" w:rsidRPr="00C17581" w:rsidRDefault="000A1906" w:rsidP="000A1906">
            <w:pPr>
              <w:rPr>
                <w:rFonts w:asciiTheme="minorHAnsi" w:hAnsiTheme="minorHAnsi"/>
              </w:rPr>
            </w:pPr>
            <w:r w:rsidRPr="00C17581">
              <w:rPr>
                <w:rFonts w:asciiTheme="minorHAnsi" w:hAnsiTheme="minorHAnsi"/>
              </w:rPr>
              <w:t>Name………………………………………….</w:t>
            </w:r>
          </w:p>
          <w:p w:rsidR="000A1906" w:rsidRPr="00C17581" w:rsidRDefault="000A1906" w:rsidP="000A1906">
            <w:pPr>
              <w:rPr>
                <w:rFonts w:asciiTheme="minorHAnsi" w:hAnsiTheme="minorHAnsi"/>
              </w:rPr>
            </w:pPr>
            <w:r w:rsidRPr="00C17581">
              <w:rPr>
                <w:rFonts w:asciiTheme="minorHAnsi" w:hAnsiTheme="minorHAnsi"/>
              </w:rPr>
              <w:t>Date……………………………………………</w:t>
            </w:r>
          </w:p>
        </w:tc>
      </w:tr>
      <w:tr w:rsidR="000A1906" w:rsidRPr="00C17581" w:rsidTr="00C17581">
        <w:trPr>
          <w:trHeight w:val="2534"/>
        </w:trPr>
        <w:tc>
          <w:tcPr>
            <w:tcW w:w="2030" w:type="dxa"/>
            <w:tcBorders>
              <w:bottom w:val="single" w:sz="4" w:space="0" w:color="008000"/>
            </w:tcBorders>
            <w:shd w:val="clear" w:color="auto" w:fill="auto"/>
            <w:vAlign w:val="center"/>
          </w:tcPr>
          <w:p w:rsidR="000A1906" w:rsidRPr="00C17581" w:rsidRDefault="000A1906" w:rsidP="000A1906">
            <w:pPr>
              <w:pStyle w:val="Table-RowHeading"/>
              <w:spacing w:after="90" w:line="220" w:lineRule="atLeast"/>
              <w:rPr>
                <w:rFonts w:asciiTheme="minorHAnsi" w:hAnsiTheme="minorHAnsi"/>
              </w:rPr>
            </w:pPr>
            <w:r w:rsidRPr="00C17581">
              <w:rPr>
                <w:rFonts w:asciiTheme="minorHAnsi" w:hAnsiTheme="minorHAnsi"/>
              </w:rPr>
              <w:t>Endorsement by School Council</w:t>
            </w:r>
          </w:p>
          <w:p w:rsidR="000A1906" w:rsidRPr="00C17581" w:rsidRDefault="000A1906" w:rsidP="000A1906">
            <w:pPr>
              <w:pStyle w:val="CommentText"/>
              <w:rPr>
                <w:rFonts w:asciiTheme="minorHAnsi" w:hAnsiTheme="minorHAnsi"/>
                <w:lang w:val="en-AU"/>
              </w:rPr>
            </w:pPr>
          </w:p>
        </w:tc>
        <w:tc>
          <w:tcPr>
            <w:tcW w:w="7213" w:type="dxa"/>
            <w:tcBorders>
              <w:bottom w:val="single" w:sz="4" w:space="0" w:color="008000"/>
            </w:tcBorders>
            <w:shd w:val="clear" w:color="auto" w:fill="auto"/>
            <w:vAlign w:val="center"/>
          </w:tcPr>
          <w:p w:rsidR="000A1906" w:rsidRPr="00C17581" w:rsidRDefault="000A1906" w:rsidP="000A1906">
            <w:pPr>
              <w:rPr>
                <w:rFonts w:asciiTheme="minorHAnsi" w:hAnsiTheme="minorHAnsi"/>
              </w:rPr>
            </w:pPr>
          </w:p>
          <w:p w:rsidR="000A1906" w:rsidRPr="00C17581" w:rsidRDefault="000A1906" w:rsidP="000A1906">
            <w:pPr>
              <w:rPr>
                <w:rFonts w:asciiTheme="minorHAnsi" w:hAnsiTheme="minorHAnsi"/>
              </w:rPr>
            </w:pPr>
            <w:r w:rsidRPr="00C17581">
              <w:rPr>
                <w:rFonts w:asciiTheme="minorHAnsi" w:hAnsiTheme="minorHAnsi"/>
              </w:rPr>
              <w:t>Signed……………………………………….</w:t>
            </w:r>
          </w:p>
          <w:p w:rsidR="000A1906" w:rsidRPr="00C17581" w:rsidRDefault="000A1906" w:rsidP="000A1906">
            <w:pPr>
              <w:rPr>
                <w:rFonts w:asciiTheme="minorHAnsi" w:hAnsiTheme="minorHAnsi"/>
              </w:rPr>
            </w:pPr>
            <w:r w:rsidRPr="00C17581">
              <w:rPr>
                <w:rFonts w:asciiTheme="minorHAnsi" w:hAnsiTheme="minorHAnsi"/>
              </w:rPr>
              <w:t>Name………………………………………….</w:t>
            </w:r>
          </w:p>
          <w:p w:rsidR="000A1906" w:rsidRPr="00C17581" w:rsidRDefault="000A1906" w:rsidP="000A1906">
            <w:pPr>
              <w:rPr>
                <w:rFonts w:asciiTheme="minorHAnsi" w:hAnsiTheme="minorHAnsi"/>
              </w:rPr>
            </w:pPr>
            <w:r w:rsidRPr="00C17581">
              <w:rPr>
                <w:rFonts w:asciiTheme="minorHAnsi" w:hAnsiTheme="minorHAnsi"/>
              </w:rPr>
              <w:t>Date……………………………………………</w:t>
            </w:r>
          </w:p>
          <w:p w:rsidR="000A1906" w:rsidRPr="00C17581" w:rsidRDefault="000A1906" w:rsidP="006E1C55">
            <w:pPr>
              <w:rPr>
                <w:rFonts w:asciiTheme="minorHAnsi" w:hAnsiTheme="minorHAnsi"/>
              </w:rPr>
            </w:pPr>
            <w:r w:rsidRPr="00C17581">
              <w:rPr>
                <w:rFonts w:asciiTheme="minorHAnsi" w:hAnsiTheme="minorHAnsi"/>
              </w:rPr>
              <w:t>School Council President</w:t>
            </w:r>
            <w:r w:rsidR="006E1C55" w:rsidRPr="00C17581">
              <w:rPr>
                <w:rFonts w:asciiTheme="minorHAnsi" w:hAnsiTheme="minorHAnsi"/>
              </w:rPr>
              <w:t xml:space="preserve">’s endorsement represents endorsement of </w:t>
            </w:r>
            <w:r w:rsidRPr="00C17581">
              <w:rPr>
                <w:rFonts w:asciiTheme="minorHAnsi" w:hAnsiTheme="minorHAnsi"/>
              </w:rPr>
              <w:t xml:space="preserve">School Strategic Plan </w:t>
            </w:r>
            <w:r w:rsidR="006E1C55" w:rsidRPr="00C17581">
              <w:rPr>
                <w:rFonts w:asciiTheme="minorHAnsi" w:hAnsiTheme="minorHAnsi"/>
              </w:rPr>
              <w:t>b</w:t>
            </w:r>
            <w:r w:rsidRPr="00C17581">
              <w:rPr>
                <w:rFonts w:asciiTheme="minorHAnsi" w:hAnsiTheme="minorHAnsi"/>
              </w:rPr>
              <w:t>y School Council</w:t>
            </w:r>
          </w:p>
        </w:tc>
      </w:tr>
      <w:tr w:rsidR="006E1C55" w:rsidRPr="00C17581" w:rsidTr="00C17581">
        <w:trPr>
          <w:trHeight w:val="2534"/>
        </w:trPr>
        <w:tc>
          <w:tcPr>
            <w:tcW w:w="2030" w:type="dxa"/>
            <w:tcBorders>
              <w:bottom w:val="single" w:sz="4" w:space="0" w:color="008000"/>
            </w:tcBorders>
            <w:shd w:val="clear" w:color="auto" w:fill="auto"/>
            <w:vAlign w:val="center"/>
          </w:tcPr>
          <w:p w:rsidR="006E1C55" w:rsidRPr="00C17581" w:rsidRDefault="006E1C55" w:rsidP="006E1C55">
            <w:pPr>
              <w:pStyle w:val="Table-RowHeading"/>
              <w:spacing w:after="90" w:line="220" w:lineRule="atLeast"/>
              <w:rPr>
                <w:rFonts w:asciiTheme="minorHAnsi" w:hAnsiTheme="minorHAnsi"/>
              </w:rPr>
            </w:pPr>
            <w:r w:rsidRPr="00C17581">
              <w:rPr>
                <w:rFonts w:asciiTheme="minorHAnsi" w:hAnsiTheme="minorHAnsi"/>
              </w:rPr>
              <w:t>Endorsement by the delegate of the Secretary</w:t>
            </w:r>
          </w:p>
        </w:tc>
        <w:tc>
          <w:tcPr>
            <w:tcW w:w="7213" w:type="dxa"/>
            <w:tcBorders>
              <w:bottom w:val="single" w:sz="4" w:space="0" w:color="008000"/>
            </w:tcBorders>
            <w:shd w:val="clear" w:color="auto" w:fill="auto"/>
            <w:vAlign w:val="center"/>
          </w:tcPr>
          <w:p w:rsidR="006E1C55" w:rsidRPr="00C17581" w:rsidRDefault="006E1C55" w:rsidP="006E1C55">
            <w:pPr>
              <w:rPr>
                <w:rFonts w:asciiTheme="minorHAnsi" w:hAnsiTheme="minorHAnsi"/>
              </w:rPr>
            </w:pPr>
          </w:p>
          <w:p w:rsidR="006E1C55" w:rsidRPr="00C17581" w:rsidRDefault="006E1C55" w:rsidP="006E1C55">
            <w:pPr>
              <w:rPr>
                <w:rFonts w:asciiTheme="minorHAnsi" w:hAnsiTheme="minorHAnsi"/>
              </w:rPr>
            </w:pPr>
            <w:r w:rsidRPr="00C17581">
              <w:rPr>
                <w:rFonts w:asciiTheme="minorHAnsi" w:hAnsiTheme="minorHAnsi"/>
              </w:rPr>
              <w:t>Signed……………………………………….</w:t>
            </w:r>
          </w:p>
          <w:p w:rsidR="006E1C55" w:rsidRPr="00C17581" w:rsidRDefault="006E1C55" w:rsidP="006E1C55">
            <w:pPr>
              <w:rPr>
                <w:rFonts w:asciiTheme="minorHAnsi" w:hAnsiTheme="minorHAnsi"/>
              </w:rPr>
            </w:pPr>
            <w:r w:rsidRPr="00C17581">
              <w:rPr>
                <w:rFonts w:asciiTheme="minorHAnsi" w:hAnsiTheme="minorHAnsi"/>
              </w:rPr>
              <w:t>Name………………………………………….</w:t>
            </w:r>
          </w:p>
          <w:p w:rsidR="006E1C55" w:rsidRPr="00C17581" w:rsidRDefault="006E1C55" w:rsidP="006E1C55">
            <w:pPr>
              <w:rPr>
                <w:rFonts w:asciiTheme="minorHAnsi" w:hAnsiTheme="minorHAnsi"/>
              </w:rPr>
            </w:pPr>
            <w:r w:rsidRPr="00C17581">
              <w:rPr>
                <w:rFonts w:asciiTheme="minorHAnsi" w:hAnsiTheme="minorHAnsi"/>
              </w:rPr>
              <w:t>Date……………………………………………</w:t>
            </w:r>
          </w:p>
          <w:p w:rsidR="006E1C55" w:rsidRPr="00C17581" w:rsidRDefault="006E1C55" w:rsidP="006E1C55">
            <w:pPr>
              <w:rPr>
                <w:rFonts w:asciiTheme="minorHAnsi" w:hAnsiTheme="minorHAnsi"/>
              </w:rPr>
            </w:pPr>
          </w:p>
        </w:tc>
      </w:tr>
    </w:tbl>
    <w:p w:rsidR="000A1906" w:rsidRPr="00C17581" w:rsidRDefault="000A1906" w:rsidP="000A1906">
      <w:pPr>
        <w:pStyle w:val="Heading4"/>
        <w:rPr>
          <w:rFonts w:asciiTheme="minorHAnsi" w:hAnsiTheme="minorHAnsi"/>
          <w:color w:val="008080"/>
          <w:sz w:val="40"/>
          <w:szCs w:val="40"/>
        </w:rPr>
        <w:sectPr w:rsidR="000A1906" w:rsidRPr="00C17581" w:rsidSect="00C17581">
          <w:headerReference w:type="default" r:id="rId12"/>
          <w:footerReference w:type="even" r:id="rId13"/>
          <w:footerReference w:type="default" r:id="rId14"/>
          <w:type w:val="oddPage"/>
          <w:pgSz w:w="11907" w:h="16840" w:code="9"/>
          <w:pgMar w:top="1134" w:right="1134" w:bottom="1134" w:left="1134" w:header="709" w:footer="709" w:gutter="0"/>
          <w:cols w:space="708"/>
          <w:docGrid w:linePitch="360"/>
        </w:sectPr>
      </w:pPr>
    </w:p>
    <w:p w:rsidR="000A1906" w:rsidRPr="001645AB" w:rsidRDefault="000A1906" w:rsidP="000A1906">
      <w:pPr>
        <w:pStyle w:val="Heading2"/>
        <w:rPr>
          <w:rFonts w:asciiTheme="minorHAnsi" w:hAnsiTheme="minorHAnsi"/>
          <w:b/>
          <w:color w:val="009900"/>
          <w:sz w:val="28"/>
          <w:szCs w:val="28"/>
        </w:rPr>
      </w:pPr>
      <w:r w:rsidRPr="001645AB">
        <w:rPr>
          <w:rFonts w:asciiTheme="minorHAnsi" w:hAnsiTheme="minorHAnsi"/>
          <w:b/>
          <w:color w:val="009900"/>
          <w:sz w:val="28"/>
          <w:szCs w:val="28"/>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C17581" w:rsidTr="00C80DC9">
        <w:tc>
          <w:tcPr>
            <w:tcW w:w="2808" w:type="dxa"/>
            <w:shd w:val="clear" w:color="auto" w:fill="auto"/>
          </w:tcPr>
          <w:p w:rsidR="00C17581" w:rsidRPr="00DF1876" w:rsidRDefault="00C17581" w:rsidP="000A1906">
            <w:pPr>
              <w:pStyle w:val="Table-RowHeading"/>
              <w:rPr>
                <w:rFonts w:asciiTheme="minorHAnsi" w:hAnsiTheme="minorHAnsi"/>
                <w:b/>
                <w:color w:val="auto"/>
                <w:sz w:val="28"/>
                <w:szCs w:val="28"/>
              </w:rPr>
            </w:pPr>
          </w:p>
          <w:p w:rsidR="00C17581" w:rsidRPr="00DF1876" w:rsidRDefault="00C17581" w:rsidP="000A1906">
            <w:pPr>
              <w:pStyle w:val="Table-RowHeading"/>
              <w:rPr>
                <w:rFonts w:asciiTheme="minorHAnsi" w:hAnsiTheme="minorHAnsi"/>
                <w:b/>
                <w:color w:val="auto"/>
                <w:sz w:val="28"/>
                <w:szCs w:val="28"/>
              </w:rPr>
            </w:pPr>
          </w:p>
          <w:p w:rsidR="000A1906" w:rsidRPr="00DF1876" w:rsidRDefault="000A1906" w:rsidP="000A1906">
            <w:pPr>
              <w:pStyle w:val="Table-RowHeading"/>
              <w:rPr>
                <w:rFonts w:asciiTheme="minorHAnsi" w:hAnsiTheme="minorHAnsi"/>
                <w:b/>
                <w:color w:val="auto"/>
                <w:sz w:val="28"/>
                <w:szCs w:val="28"/>
              </w:rPr>
            </w:pPr>
            <w:r w:rsidRPr="00DF1876">
              <w:rPr>
                <w:rFonts w:asciiTheme="minorHAnsi" w:hAnsiTheme="minorHAnsi"/>
                <w:b/>
                <w:color w:val="auto"/>
                <w:sz w:val="28"/>
                <w:szCs w:val="28"/>
              </w:rPr>
              <w:t xml:space="preserve">Purpose </w:t>
            </w:r>
          </w:p>
          <w:p w:rsidR="000A1906" w:rsidRPr="00DF1876" w:rsidRDefault="000A1906" w:rsidP="000A1906">
            <w:pPr>
              <w:pStyle w:val="Table-RowHeading"/>
              <w:rPr>
                <w:rFonts w:asciiTheme="minorHAnsi" w:hAnsiTheme="minorHAnsi"/>
                <w:b/>
                <w:sz w:val="28"/>
                <w:szCs w:val="28"/>
              </w:rPr>
            </w:pPr>
          </w:p>
          <w:p w:rsidR="000A1906" w:rsidRPr="00DF1876" w:rsidRDefault="000A1906" w:rsidP="000A1906">
            <w:pPr>
              <w:pStyle w:val="Table-RowHeading"/>
              <w:rPr>
                <w:rFonts w:asciiTheme="minorHAnsi" w:hAnsiTheme="minorHAnsi"/>
                <w:b/>
                <w:sz w:val="28"/>
                <w:szCs w:val="28"/>
              </w:rPr>
            </w:pPr>
          </w:p>
        </w:tc>
        <w:tc>
          <w:tcPr>
            <w:tcW w:w="10800" w:type="dxa"/>
            <w:tcBorders>
              <w:bottom w:val="single" w:sz="4" w:space="0" w:color="008000"/>
            </w:tcBorders>
            <w:shd w:val="clear" w:color="auto" w:fill="D9D9D9"/>
          </w:tcPr>
          <w:p w:rsidR="00C17581" w:rsidRPr="00C17581" w:rsidRDefault="00C17581" w:rsidP="008F2618">
            <w:pPr>
              <w:pStyle w:val="Table-RowHeading"/>
              <w:spacing w:after="90" w:line="220" w:lineRule="atLeast"/>
              <w:rPr>
                <w:rFonts w:asciiTheme="minorHAnsi" w:hAnsiTheme="minorHAnsi"/>
                <w:color w:val="auto"/>
                <w:sz w:val="22"/>
                <w:szCs w:val="22"/>
              </w:rPr>
            </w:pPr>
          </w:p>
          <w:p w:rsidR="006D2CBF" w:rsidRPr="00C17581" w:rsidRDefault="008F2618" w:rsidP="008F2618">
            <w:pPr>
              <w:pStyle w:val="Table-RowHeading"/>
              <w:spacing w:after="90" w:line="220" w:lineRule="atLeast"/>
              <w:rPr>
                <w:rFonts w:asciiTheme="minorHAnsi" w:hAnsiTheme="minorHAnsi"/>
                <w:color w:val="auto"/>
                <w:sz w:val="22"/>
                <w:szCs w:val="22"/>
              </w:rPr>
            </w:pPr>
            <w:r w:rsidRPr="00C17581">
              <w:rPr>
                <w:rFonts w:asciiTheme="minorHAnsi" w:hAnsiTheme="minorHAnsi"/>
                <w:color w:val="auto"/>
                <w:sz w:val="22"/>
                <w:szCs w:val="22"/>
              </w:rPr>
              <w:t xml:space="preserve">At Rosewood Downs Primary School </w:t>
            </w:r>
            <w:r w:rsidR="00250EFD" w:rsidRPr="00C17581">
              <w:rPr>
                <w:rFonts w:asciiTheme="minorHAnsi" w:hAnsiTheme="minorHAnsi"/>
                <w:color w:val="auto"/>
                <w:sz w:val="22"/>
                <w:szCs w:val="22"/>
              </w:rPr>
              <w:t>our mission is to support our students to grow to love learning, become lifelong learners, be confident, generous and responsible global citizens and be capable of facing the future with resilience and optimism.</w:t>
            </w:r>
          </w:p>
          <w:p w:rsidR="00C17581" w:rsidRPr="00C17581" w:rsidRDefault="00C17581" w:rsidP="008F2618">
            <w:pPr>
              <w:pStyle w:val="Table-RowHeading"/>
              <w:spacing w:after="90" w:line="220" w:lineRule="atLeast"/>
              <w:rPr>
                <w:rFonts w:asciiTheme="minorHAnsi" w:hAnsiTheme="minorHAnsi"/>
                <w:color w:val="595959"/>
                <w:sz w:val="22"/>
                <w:szCs w:val="22"/>
              </w:rPr>
            </w:pPr>
          </w:p>
        </w:tc>
      </w:tr>
      <w:tr w:rsidR="000A1906" w:rsidRPr="00C17581" w:rsidTr="00C80DC9">
        <w:tc>
          <w:tcPr>
            <w:tcW w:w="2808" w:type="dxa"/>
            <w:shd w:val="clear" w:color="auto" w:fill="auto"/>
          </w:tcPr>
          <w:p w:rsidR="00C17581" w:rsidRPr="00DF1876" w:rsidRDefault="00C17581" w:rsidP="000A1906">
            <w:pPr>
              <w:pStyle w:val="Table-RowHeading"/>
              <w:rPr>
                <w:rFonts w:asciiTheme="minorHAnsi" w:hAnsiTheme="minorHAnsi"/>
                <w:b/>
                <w:color w:val="auto"/>
                <w:sz w:val="28"/>
                <w:szCs w:val="28"/>
              </w:rPr>
            </w:pPr>
          </w:p>
          <w:p w:rsidR="00C17581" w:rsidRPr="00DF1876" w:rsidRDefault="00C17581" w:rsidP="000A1906">
            <w:pPr>
              <w:pStyle w:val="Table-RowHeading"/>
              <w:rPr>
                <w:rFonts w:asciiTheme="minorHAnsi" w:hAnsiTheme="minorHAnsi"/>
                <w:b/>
                <w:color w:val="auto"/>
                <w:sz w:val="28"/>
                <w:szCs w:val="28"/>
              </w:rPr>
            </w:pPr>
          </w:p>
          <w:p w:rsidR="000A1906" w:rsidRPr="00DF1876" w:rsidRDefault="000A1906" w:rsidP="000A1906">
            <w:pPr>
              <w:pStyle w:val="Table-RowHeading"/>
              <w:rPr>
                <w:rFonts w:asciiTheme="minorHAnsi" w:hAnsiTheme="minorHAnsi"/>
                <w:b/>
                <w:color w:val="auto"/>
                <w:sz w:val="28"/>
                <w:szCs w:val="28"/>
              </w:rPr>
            </w:pPr>
            <w:r w:rsidRPr="00DF1876">
              <w:rPr>
                <w:rFonts w:asciiTheme="minorHAnsi" w:hAnsiTheme="minorHAnsi"/>
                <w:b/>
                <w:color w:val="auto"/>
                <w:sz w:val="28"/>
                <w:szCs w:val="28"/>
              </w:rPr>
              <w:t>Values</w:t>
            </w:r>
          </w:p>
        </w:tc>
        <w:tc>
          <w:tcPr>
            <w:tcW w:w="10800" w:type="dxa"/>
            <w:shd w:val="clear" w:color="auto" w:fill="D9D9D9"/>
          </w:tcPr>
          <w:p w:rsidR="00C17581" w:rsidRPr="00C17581" w:rsidRDefault="00C17581" w:rsidP="0008388A">
            <w:pPr>
              <w:pStyle w:val="ListBullet"/>
              <w:numPr>
                <w:ilvl w:val="0"/>
                <w:numId w:val="0"/>
              </w:numPr>
              <w:rPr>
                <w:rFonts w:asciiTheme="minorHAnsi" w:hAnsiTheme="minorHAnsi" w:cs="Arial"/>
                <w:color w:val="auto"/>
                <w:sz w:val="22"/>
                <w:szCs w:val="22"/>
              </w:rPr>
            </w:pPr>
          </w:p>
          <w:p w:rsidR="0008388A" w:rsidRPr="00C17581" w:rsidRDefault="0008388A" w:rsidP="0008388A">
            <w:pPr>
              <w:pStyle w:val="ListBullet"/>
              <w:numPr>
                <w:ilvl w:val="0"/>
                <w:numId w:val="0"/>
              </w:numPr>
              <w:rPr>
                <w:rFonts w:asciiTheme="minorHAnsi" w:hAnsiTheme="minorHAnsi" w:cs="Arial"/>
                <w:color w:val="auto"/>
                <w:sz w:val="22"/>
                <w:szCs w:val="22"/>
              </w:rPr>
            </w:pPr>
            <w:r w:rsidRPr="00C17581">
              <w:rPr>
                <w:rFonts w:asciiTheme="minorHAnsi" w:hAnsiTheme="minorHAnsi" w:cs="Arial"/>
                <w:color w:val="auto"/>
                <w:sz w:val="22"/>
                <w:szCs w:val="22"/>
              </w:rPr>
              <w:t>Rosewood Downs Primary School embraces and actively supports the Values for Australian Schooling:</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Care and Compassion – care for self and others</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Doing Your Best – seek to accomplish something worthy and admirable</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 xml:space="preserve">Fair Go – pursue and protect the common good where all people are treated fairly for a just society </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Freedom – enjoy all the rights and privileges of Australian citizenship, free from unnecessary interference or control, and stand up for the rights of others</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Honesty and trustworthiness – be honest, sincere and seek the truth</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Integrity – act in accordance with the principles of moral and ethical conduct, ensure consistency between words and deeds</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Respect – treat others with consideration and regard, respect another person’s point of view</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Responsibility – be accountable for one’s own actions, resolve differences in constructive, non-violent and peaceful ways, contribute to society and to civic life, take care of the environment</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Understanding, Tolerance and Inclusion – be aware of others and their cultures, accept diversity within a democratic society, being included and including others</w:t>
            </w:r>
          </w:p>
          <w:p w:rsidR="0008388A" w:rsidRPr="00C17581" w:rsidRDefault="0008388A" w:rsidP="0008388A">
            <w:pPr>
              <w:pStyle w:val="ListBullet"/>
              <w:rPr>
                <w:rFonts w:asciiTheme="minorHAnsi" w:hAnsiTheme="minorHAnsi" w:cs="Arial"/>
                <w:color w:val="auto"/>
                <w:sz w:val="22"/>
                <w:szCs w:val="22"/>
              </w:rPr>
            </w:pPr>
            <w:r w:rsidRPr="00C17581">
              <w:rPr>
                <w:rFonts w:asciiTheme="minorHAnsi" w:hAnsiTheme="minorHAnsi" w:cs="Arial"/>
                <w:color w:val="auto"/>
                <w:sz w:val="22"/>
                <w:szCs w:val="22"/>
              </w:rPr>
              <w:t>Generosity – giving or ready to give freely, free from meanness or prejudice. (a value that our school community believes is important.)</w:t>
            </w:r>
          </w:p>
          <w:p w:rsidR="006D2CBF" w:rsidRPr="00C17581" w:rsidRDefault="006D2CBF" w:rsidP="00DE1FB0">
            <w:pPr>
              <w:pStyle w:val="Table-RowHeading"/>
              <w:spacing w:after="90" w:line="220" w:lineRule="atLeast"/>
              <w:rPr>
                <w:rFonts w:asciiTheme="minorHAnsi" w:hAnsiTheme="minorHAnsi"/>
                <w:color w:val="595959"/>
                <w:sz w:val="22"/>
                <w:szCs w:val="22"/>
              </w:rPr>
            </w:pPr>
          </w:p>
        </w:tc>
      </w:tr>
    </w:tbl>
    <w:p w:rsidR="00C17581" w:rsidRPr="00C17581" w:rsidRDefault="00C17581">
      <w:pPr>
        <w:rPr>
          <w:rFonts w:asciiTheme="minorHAnsi" w:hAnsiTheme="minorHAnsi"/>
        </w:rPr>
      </w:pPr>
      <w:r w:rsidRPr="00C17581">
        <w:rPr>
          <w:rFonts w:asciiTheme="minorHAnsi" w:hAnsiTheme="minorHAnsi"/>
        </w:rPr>
        <w:br w:type="page"/>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C17581" w:rsidTr="00C80DC9">
        <w:tc>
          <w:tcPr>
            <w:tcW w:w="2808" w:type="dxa"/>
            <w:shd w:val="clear" w:color="auto" w:fill="auto"/>
          </w:tcPr>
          <w:p w:rsidR="00C17581" w:rsidRPr="00C17581" w:rsidRDefault="00C17581" w:rsidP="000A1906">
            <w:pPr>
              <w:pStyle w:val="Table-RowHeading"/>
              <w:rPr>
                <w:rFonts w:asciiTheme="minorHAnsi" w:hAnsiTheme="minorHAnsi"/>
                <w:b/>
                <w:color w:val="auto"/>
                <w:sz w:val="20"/>
                <w:szCs w:val="24"/>
              </w:rPr>
            </w:pPr>
          </w:p>
          <w:p w:rsidR="00C17581" w:rsidRPr="00DF1876" w:rsidRDefault="00C17581" w:rsidP="000A1906">
            <w:pPr>
              <w:pStyle w:val="Table-RowHeading"/>
              <w:rPr>
                <w:rFonts w:asciiTheme="minorHAnsi" w:hAnsiTheme="minorHAnsi"/>
                <w:b/>
                <w:color w:val="auto"/>
                <w:sz w:val="28"/>
                <w:szCs w:val="28"/>
              </w:rPr>
            </w:pPr>
          </w:p>
          <w:p w:rsidR="000A1906" w:rsidRPr="00C17581" w:rsidRDefault="000A1906" w:rsidP="000A1906">
            <w:pPr>
              <w:pStyle w:val="Table-RowHeading"/>
              <w:rPr>
                <w:rFonts w:asciiTheme="minorHAnsi" w:hAnsiTheme="minorHAnsi"/>
                <w:b/>
                <w:color w:val="auto"/>
                <w:sz w:val="20"/>
                <w:szCs w:val="24"/>
              </w:rPr>
            </w:pPr>
            <w:r w:rsidRPr="00DF1876">
              <w:rPr>
                <w:rFonts w:asciiTheme="minorHAnsi" w:hAnsiTheme="minorHAnsi"/>
                <w:b/>
                <w:color w:val="auto"/>
                <w:sz w:val="28"/>
                <w:szCs w:val="28"/>
              </w:rPr>
              <w:t>Environmental Context</w:t>
            </w:r>
          </w:p>
        </w:tc>
        <w:tc>
          <w:tcPr>
            <w:tcW w:w="10800" w:type="dxa"/>
            <w:shd w:val="clear" w:color="auto" w:fill="D9D9D9"/>
          </w:tcPr>
          <w:p w:rsidR="0008388A" w:rsidRPr="00C17581" w:rsidRDefault="0008388A" w:rsidP="0008388A">
            <w:pPr>
              <w:pStyle w:val="Heading1"/>
              <w:numPr>
                <w:ilvl w:val="0"/>
                <w:numId w:val="0"/>
              </w:numPr>
              <w:tabs>
                <w:tab w:val="clear" w:pos="340"/>
              </w:tabs>
              <w:spacing w:before="480"/>
              <w:ind w:right="0"/>
              <w:rPr>
                <w:rFonts w:asciiTheme="minorHAnsi" w:hAnsiTheme="minorHAnsi" w:cstheme="minorHAnsi"/>
                <w:color w:val="auto"/>
                <w:sz w:val="22"/>
                <w:szCs w:val="22"/>
              </w:rPr>
            </w:pPr>
            <w:r w:rsidRPr="00C17581">
              <w:rPr>
                <w:rFonts w:asciiTheme="minorHAnsi" w:hAnsiTheme="minorHAnsi" w:cstheme="minorHAnsi"/>
                <w:color w:val="auto"/>
                <w:sz w:val="22"/>
                <w:szCs w:val="22"/>
              </w:rPr>
              <w:t>Rosewood Downs Primary School is “Open for Learning” which is reflected in the welcoming culture, caring atmosphere and in the purposefully designed flexible learning spaces set in landscaped gardens (internal and external). It is situated in an established residential area of North Dandenong</w:t>
            </w:r>
            <w:r w:rsidR="00CD41CC">
              <w:rPr>
                <w:rFonts w:asciiTheme="minorHAnsi" w:hAnsiTheme="minorHAnsi" w:cstheme="minorHAnsi"/>
                <w:color w:val="auto"/>
                <w:sz w:val="22"/>
                <w:szCs w:val="22"/>
              </w:rPr>
              <w:t>,</w:t>
            </w:r>
            <w:r w:rsidRPr="00C17581">
              <w:rPr>
                <w:rFonts w:asciiTheme="minorHAnsi" w:hAnsiTheme="minorHAnsi" w:cstheme="minorHAnsi"/>
                <w:color w:val="auto"/>
                <w:sz w:val="22"/>
                <w:szCs w:val="22"/>
              </w:rPr>
              <w:t xml:space="preserve"> 40 Kilometres east of Melbourne CBD, which ensures a safe and secure local community environment. The school’s current enrolment is 360 with over 50% of students having English as an Additional Language (EAL) from diverse cultural backgrounds and 6.4 students funded through the Program for Students with Disabilities (PSD). The school’s Student Family Occupation index is 0.55.</w:t>
            </w:r>
          </w:p>
          <w:p w:rsidR="0008388A" w:rsidRPr="00C17581" w:rsidRDefault="0008388A" w:rsidP="0008388A">
            <w:pPr>
              <w:pStyle w:val="NewsLetterSub-Title"/>
              <w:spacing w:after="200" w:line="276" w:lineRule="auto"/>
              <w:jc w:val="both"/>
              <w:rPr>
                <w:rFonts w:asciiTheme="minorHAnsi" w:hAnsiTheme="minorHAnsi" w:cstheme="minorHAnsi"/>
                <w:color w:val="auto"/>
                <w:sz w:val="22"/>
                <w:szCs w:val="22"/>
              </w:rPr>
            </w:pPr>
            <w:r w:rsidRPr="00C17581">
              <w:rPr>
                <w:rFonts w:asciiTheme="minorHAnsi" w:hAnsiTheme="minorHAnsi" w:cstheme="minorHAnsi"/>
                <w:color w:val="auto"/>
                <w:sz w:val="22"/>
                <w:szCs w:val="22"/>
              </w:rPr>
              <w:t xml:space="preserve">The school has a stable and cohesive staff with a mix of committed experienced and beginning teachers. The school is structured around four open plan units each providing a comprehensive curriculum through integrated learning and </w:t>
            </w:r>
            <w:r w:rsidR="00815985" w:rsidRPr="00C17581">
              <w:rPr>
                <w:rFonts w:asciiTheme="minorHAnsi" w:hAnsiTheme="minorHAnsi" w:cstheme="minorHAnsi"/>
                <w:color w:val="auto"/>
                <w:sz w:val="22"/>
                <w:szCs w:val="22"/>
              </w:rPr>
              <w:t>explicit</w:t>
            </w:r>
            <w:r w:rsidRPr="00C17581">
              <w:rPr>
                <w:rFonts w:asciiTheme="minorHAnsi" w:hAnsiTheme="minorHAnsi" w:cstheme="minorHAnsi"/>
                <w:color w:val="auto"/>
                <w:sz w:val="22"/>
                <w:szCs w:val="22"/>
              </w:rPr>
              <w:t xml:space="preserve"> teaching. Specilaist areas of Art, Information and Communication Technology, Mandarin, Music and Physical Education are delivered by qualified staff in </w:t>
            </w:r>
            <w:r w:rsidR="00815985" w:rsidRPr="00C17581">
              <w:rPr>
                <w:rFonts w:asciiTheme="minorHAnsi" w:hAnsiTheme="minorHAnsi" w:cstheme="minorHAnsi"/>
                <w:color w:val="auto"/>
                <w:sz w:val="22"/>
                <w:szCs w:val="22"/>
              </w:rPr>
              <w:t>well-designed</w:t>
            </w:r>
            <w:r w:rsidRPr="00C17581">
              <w:rPr>
                <w:rFonts w:asciiTheme="minorHAnsi" w:hAnsiTheme="minorHAnsi" w:cstheme="minorHAnsi"/>
                <w:color w:val="auto"/>
                <w:sz w:val="22"/>
                <w:szCs w:val="22"/>
              </w:rPr>
              <w:t xml:space="preserve"> separate spaces. An extensive </w:t>
            </w:r>
            <w:r w:rsidR="00815985" w:rsidRPr="00C17581">
              <w:rPr>
                <w:rFonts w:asciiTheme="minorHAnsi" w:hAnsiTheme="minorHAnsi" w:cstheme="minorHAnsi"/>
                <w:color w:val="auto"/>
                <w:sz w:val="22"/>
                <w:szCs w:val="22"/>
              </w:rPr>
              <w:t>extra-curricular</w:t>
            </w:r>
            <w:r w:rsidRPr="00C17581">
              <w:rPr>
                <w:rFonts w:asciiTheme="minorHAnsi" w:hAnsiTheme="minorHAnsi" w:cstheme="minorHAnsi"/>
                <w:color w:val="auto"/>
                <w:sz w:val="22"/>
                <w:szCs w:val="22"/>
              </w:rPr>
              <w:t xml:space="preserve"> program is offered as whole school and unit events; through lunchtime activities (both active and passive) and community engagement. Student individual learning needs are catered for through goal setting and digital portfolios (Year 3-6); an intervention program (Literacy); learning plans (EAL and PSD students); and extension sessions (Maths, Literacy, Drama/Dance and Science with assistance of Lyndale Secondary College). </w:t>
            </w:r>
          </w:p>
          <w:p w:rsidR="0008388A" w:rsidRPr="00C17581" w:rsidRDefault="0008388A" w:rsidP="0008388A">
            <w:pPr>
              <w:pStyle w:val="NewsLetterSub-Title"/>
              <w:spacing w:after="200" w:line="276" w:lineRule="auto"/>
              <w:jc w:val="both"/>
              <w:rPr>
                <w:rFonts w:asciiTheme="minorHAnsi" w:hAnsiTheme="minorHAnsi" w:cstheme="minorHAnsi"/>
                <w:color w:val="auto"/>
                <w:sz w:val="22"/>
                <w:szCs w:val="22"/>
              </w:rPr>
            </w:pPr>
            <w:r w:rsidRPr="00C17581">
              <w:rPr>
                <w:rFonts w:asciiTheme="minorHAnsi" w:hAnsiTheme="minorHAnsi" w:cstheme="minorHAnsi"/>
                <w:color w:val="auto"/>
                <w:sz w:val="22"/>
                <w:szCs w:val="22"/>
              </w:rPr>
              <w:t xml:space="preserve">The National Assessment Program-Literacy and Numeracy (NAPLAN) demonstrates that students continuing to attend this school from Years 3-5 achieve </w:t>
            </w:r>
            <w:r w:rsidR="00343410" w:rsidRPr="00C17581">
              <w:rPr>
                <w:rFonts w:asciiTheme="minorHAnsi" w:hAnsiTheme="minorHAnsi" w:cstheme="minorHAnsi"/>
                <w:color w:val="auto"/>
                <w:sz w:val="22"/>
                <w:szCs w:val="22"/>
              </w:rPr>
              <w:t xml:space="preserve">medium </w:t>
            </w:r>
            <w:r w:rsidRPr="00C17581">
              <w:rPr>
                <w:rFonts w:asciiTheme="minorHAnsi" w:hAnsiTheme="minorHAnsi" w:cstheme="minorHAnsi"/>
                <w:color w:val="auto"/>
                <w:sz w:val="22"/>
                <w:szCs w:val="22"/>
              </w:rPr>
              <w:t xml:space="preserve">to </w:t>
            </w:r>
            <w:r w:rsidR="00343410" w:rsidRPr="00C17581">
              <w:rPr>
                <w:rFonts w:asciiTheme="minorHAnsi" w:hAnsiTheme="minorHAnsi" w:cstheme="minorHAnsi"/>
                <w:color w:val="auto"/>
                <w:sz w:val="22"/>
                <w:szCs w:val="22"/>
              </w:rPr>
              <w:t>high</w:t>
            </w:r>
            <w:r w:rsidRPr="00C17581">
              <w:rPr>
                <w:rFonts w:asciiTheme="minorHAnsi" w:hAnsiTheme="minorHAnsi" w:cstheme="minorHAnsi"/>
                <w:color w:val="auto"/>
                <w:sz w:val="22"/>
                <w:szCs w:val="22"/>
              </w:rPr>
              <w:t xml:space="preserve"> gain in all measured elements of Literacy learning and for Numeracy learning growth.  Teacher assessments in relation to the National Curriculum (AusVELS</w:t>
            </w:r>
            <w:r w:rsidR="00815985" w:rsidRPr="00C17581">
              <w:rPr>
                <w:rFonts w:asciiTheme="minorHAnsi" w:hAnsiTheme="minorHAnsi" w:cstheme="minorHAnsi"/>
                <w:color w:val="auto"/>
                <w:sz w:val="22"/>
                <w:szCs w:val="22"/>
              </w:rPr>
              <w:t>) are</w:t>
            </w:r>
            <w:r w:rsidRPr="00C17581">
              <w:rPr>
                <w:rFonts w:asciiTheme="minorHAnsi" w:hAnsiTheme="minorHAnsi" w:cstheme="minorHAnsi"/>
                <w:color w:val="auto"/>
                <w:sz w:val="22"/>
                <w:szCs w:val="22"/>
              </w:rPr>
              <w:t xml:space="preserve"> above the median for all Victorian government schools and in Mathematics are higher than schools with similar student characteristics. </w:t>
            </w:r>
          </w:p>
          <w:p w:rsidR="00DF1876" w:rsidRDefault="0008388A" w:rsidP="00815985">
            <w:pPr>
              <w:pStyle w:val="NewsLetterSub-Title"/>
              <w:spacing w:after="200" w:line="276" w:lineRule="auto"/>
              <w:jc w:val="both"/>
              <w:rPr>
                <w:rFonts w:asciiTheme="minorHAnsi" w:hAnsiTheme="minorHAnsi" w:cstheme="minorHAnsi"/>
                <w:color w:val="auto"/>
                <w:sz w:val="22"/>
                <w:szCs w:val="22"/>
              </w:rPr>
            </w:pPr>
            <w:r w:rsidRPr="00C17581">
              <w:rPr>
                <w:rFonts w:asciiTheme="minorHAnsi" w:hAnsiTheme="minorHAnsi" w:cstheme="minorHAnsi"/>
                <w:color w:val="auto"/>
                <w:sz w:val="22"/>
                <w:szCs w:val="22"/>
              </w:rPr>
              <w:t xml:space="preserve">Rosewood Downs Primary School has achieved a high degree of student motivation and engagement in learning, beginning with an extensive transition program into the Foundation year (Prep) and in preparation for secondary schooling. A whole school focus on implementation of the Think Plus </w:t>
            </w:r>
            <w:r w:rsidR="00815985" w:rsidRPr="00C17581">
              <w:rPr>
                <w:rFonts w:asciiTheme="minorHAnsi" w:hAnsiTheme="minorHAnsi" w:cstheme="minorHAnsi"/>
                <w:color w:val="auto"/>
                <w:sz w:val="22"/>
                <w:szCs w:val="22"/>
              </w:rPr>
              <w:t>program is</w:t>
            </w:r>
            <w:r w:rsidRPr="00C17581">
              <w:rPr>
                <w:rFonts w:asciiTheme="minorHAnsi" w:hAnsiTheme="minorHAnsi" w:cstheme="minorHAnsi"/>
                <w:color w:val="auto"/>
                <w:sz w:val="22"/>
                <w:szCs w:val="22"/>
              </w:rPr>
              <w:t xml:space="preserve"> a major feature of the student centred approach.  Rosewood Downs Primary School actively supports the Values for Australian Schooling, adding a school community value of Generosity, with a rotating weekly focus for student awards. The Student Attitudes to School Survey trends in the three overall factors of Student Relationships, </w:t>
            </w:r>
            <w:r w:rsidR="00CD41CC">
              <w:rPr>
                <w:rFonts w:asciiTheme="minorHAnsi" w:hAnsiTheme="minorHAnsi" w:cstheme="minorHAnsi"/>
                <w:color w:val="auto"/>
                <w:sz w:val="22"/>
                <w:szCs w:val="22"/>
              </w:rPr>
              <w:t>Wellbeing</w:t>
            </w:r>
            <w:r w:rsidR="00815985" w:rsidRPr="00C17581">
              <w:rPr>
                <w:rFonts w:asciiTheme="minorHAnsi" w:hAnsiTheme="minorHAnsi" w:cstheme="minorHAnsi"/>
                <w:color w:val="auto"/>
                <w:sz w:val="22"/>
                <w:szCs w:val="22"/>
              </w:rPr>
              <w:t xml:space="preserve"> and</w:t>
            </w:r>
            <w:r w:rsidRPr="00C17581">
              <w:rPr>
                <w:rFonts w:asciiTheme="minorHAnsi" w:hAnsiTheme="minorHAnsi" w:cstheme="minorHAnsi"/>
                <w:color w:val="auto"/>
                <w:sz w:val="22"/>
                <w:szCs w:val="22"/>
              </w:rPr>
              <w:t xml:space="preserve"> Teaching and Learning show sustained high percentile outcomes from 2012 to 2014. The Parent Opinion Survey trends </w:t>
            </w:r>
            <w:r w:rsidR="00CD41CC">
              <w:rPr>
                <w:rFonts w:asciiTheme="minorHAnsi" w:hAnsiTheme="minorHAnsi" w:cstheme="minorHAnsi"/>
                <w:color w:val="auto"/>
                <w:sz w:val="22"/>
                <w:szCs w:val="22"/>
              </w:rPr>
              <w:t xml:space="preserve">up </w:t>
            </w:r>
            <w:r w:rsidRPr="00C17581">
              <w:rPr>
                <w:rFonts w:asciiTheme="minorHAnsi" w:hAnsiTheme="minorHAnsi" w:cstheme="minorHAnsi"/>
                <w:color w:val="auto"/>
                <w:sz w:val="22"/>
                <w:szCs w:val="22"/>
              </w:rPr>
              <w:t xml:space="preserve">in the three overall factors of School Climate, Student Behaviour and Student Engagement in 15 of the 18 elements, in comparison to state wide school means. </w:t>
            </w:r>
          </w:p>
          <w:p w:rsidR="00DF1876" w:rsidRDefault="00DF1876" w:rsidP="00815985">
            <w:pPr>
              <w:pStyle w:val="NewsLetterSub-Title"/>
              <w:spacing w:after="200" w:line="276" w:lineRule="auto"/>
              <w:jc w:val="both"/>
              <w:rPr>
                <w:rFonts w:asciiTheme="minorHAnsi" w:hAnsiTheme="minorHAnsi" w:cstheme="minorHAnsi"/>
                <w:color w:val="auto"/>
                <w:sz w:val="22"/>
                <w:szCs w:val="22"/>
              </w:rPr>
            </w:pPr>
          </w:p>
          <w:p w:rsidR="000A1906" w:rsidRPr="00C17581" w:rsidRDefault="0008388A" w:rsidP="00815985">
            <w:pPr>
              <w:pStyle w:val="NewsLetterSub-Title"/>
              <w:spacing w:after="200" w:line="276" w:lineRule="auto"/>
              <w:jc w:val="both"/>
              <w:rPr>
                <w:rFonts w:asciiTheme="minorHAnsi" w:hAnsiTheme="minorHAnsi" w:cstheme="minorHAnsi"/>
                <w:color w:val="auto"/>
                <w:sz w:val="22"/>
                <w:szCs w:val="22"/>
              </w:rPr>
            </w:pPr>
            <w:r w:rsidRPr="00C17581">
              <w:rPr>
                <w:rFonts w:asciiTheme="minorHAnsi" w:hAnsiTheme="minorHAnsi" w:cstheme="minorHAnsi"/>
                <w:color w:val="auto"/>
                <w:sz w:val="22"/>
                <w:szCs w:val="22"/>
              </w:rPr>
              <w:t xml:space="preserve">The school is positioned to build upon student voice expressed through leadership opportunities into regular classroom experiences. Rosewood Downs Primary School Council and Leadership have aligned policies, procedures and resources with strategies for continuous improvement in student outcomes. </w:t>
            </w:r>
          </w:p>
          <w:p w:rsidR="00343410" w:rsidRPr="00C17581" w:rsidRDefault="00343410" w:rsidP="00815985">
            <w:pPr>
              <w:pStyle w:val="NewsLetterSub-Title"/>
              <w:spacing w:after="200" w:line="276" w:lineRule="auto"/>
              <w:jc w:val="both"/>
              <w:rPr>
                <w:rFonts w:asciiTheme="minorHAnsi" w:hAnsiTheme="minorHAnsi"/>
                <w:b/>
                <w:color w:val="595959"/>
                <w:sz w:val="22"/>
                <w:szCs w:val="22"/>
              </w:rPr>
            </w:pPr>
          </w:p>
        </w:tc>
      </w:tr>
      <w:tr w:rsidR="000A1906" w:rsidRPr="00C17581" w:rsidTr="00C80DC9">
        <w:tc>
          <w:tcPr>
            <w:tcW w:w="2808" w:type="dxa"/>
          </w:tcPr>
          <w:p w:rsidR="00C17581" w:rsidRPr="00C17581" w:rsidRDefault="00C17581" w:rsidP="000A1906">
            <w:pPr>
              <w:pStyle w:val="Table-RowHeading"/>
              <w:rPr>
                <w:rFonts w:asciiTheme="minorHAnsi" w:hAnsiTheme="minorHAnsi"/>
                <w:b/>
                <w:color w:val="auto"/>
                <w:sz w:val="20"/>
                <w:szCs w:val="24"/>
              </w:rPr>
            </w:pPr>
          </w:p>
          <w:p w:rsidR="00C17581" w:rsidRPr="00DF1876" w:rsidRDefault="00C17581" w:rsidP="000A1906">
            <w:pPr>
              <w:pStyle w:val="Table-RowHeading"/>
              <w:rPr>
                <w:rFonts w:asciiTheme="minorHAnsi" w:hAnsiTheme="minorHAnsi"/>
                <w:b/>
                <w:color w:val="auto"/>
                <w:sz w:val="28"/>
                <w:szCs w:val="28"/>
              </w:rPr>
            </w:pPr>
          </w:p>
          <w:p w:rsidR="000A1906" w:rsidRPr="00C17581" w:rsidRDefault="006D2CBF" w:rsidP="000A1906">
            <w:pPr>
              <w:pStyle w:val="Table-RowHeading"/>
              <w:rPr>
                <w:rFonts w:asciiTheme="minorHAnsi" w:hAnsiTheme="minorHAnsi"/>
                <w:b/>
                <w:sz w:val="20"/>
                <w:szCs w:val="24"/>
              </w:rPr>
            </w:pPr>
            <w:r w:rsidRPr="00DF1876">
              <w:rPr>
                <w:rFonts w:asciiTheme="minorHAnsi" w:hAnsiTheme="minorHAnsi"/>
                <w:b/>
                <w:color w:val="auto"/>
                <w:sz w:val="28"/>
                <w:szCs w:val="28"/>
              </w:rPr>
              <w:t>S</w:t>
            </w:r>
            <w:r w:rsidR="000A1906" w:rsidRPr="00DF1876">
              <w:rPr>
                <w:rFonts w:asciiTheme="minorHAnsi" w:hAnsiTheme="minorHAnsi"/>
                <w:b/>
                <w:color w:val="auto"/>
                <w:sz w:val="28"/>
                <w:szCs w:val="28"/>
              </w:rPr>
              <w:t>ervice Standards</w:t>
            </w:r>
          </w:p>
        </w:tc>
        <w:tc>
          <w:tcPr>
            <w:tcW w:w="10800" w:type="dxa"/>
            <w:shd w:val="clear" w:color="auto" w:fill="D9D9D9"/>
          </w:tcPr>
          <w:p w:rsidR="00C17581" w:rsidRPr="00C17581" w:rsidRDefault="00C17581" w:rsidP="00815985">
            <w:pPr>
              <w:pStyle w:val="Default"/>
              <w:rPr>
                <w:rFonts w:asciiTheme="minorHAnsi" w:hAnsiTheme="minorHAnsi"/>
                <w:b/>
                <w:sz w:val="22"/>
                <w:szCs w:val="22"/>
              </w:rPr>
            </w:pPr>
          </w:p>
          <w:p w:rsidR="00815985" w:rsidRPr="00C17581" w:rsidRDefault="00815985" w:rsidP="00815985">
            <w:pPr>
              <w:pStyle w:val="Default"/>
              <w:rPr>
                <w:rFonts w:asciiTheme="minorHAnsi" w:hAnsiTheme="minorHAnsi"/>
                <w:sz w:val="22"/>
                <w:szCs w:val="22"/>
              </w:rPr>
            </w:pPr>
            <w:r w:rsidRPr="00C17581">
              <w:rPr>
                <w:rFonts w:asciiTheme="minorHAnsi" w:hAnsiTheme="minorHAnsi"/>
                <w:sz w:val="22"/>
                <w:szCs w:val="22"/>
              </w:rPr>
              <w:t>The School Council expects parents to uphold the goals of the school and encourages their involvement in the educational development of their children. Opportunities are made available for parents to participate in curriculum and school policy development through such groups as</w:t>
            </w:r>
            <w:r w:rsidR="00CD41CC">
              <w:rPr>
                <w:rFonts w:asciiTheme="minorHAnsi" w:hAnsiTheme="minorHAnsi"/>
                <w:sz w:val="22"/>
                <w:szCs w:val="22"/>
              </w:rPr>
              <w:t xml:space="preserve"> School Council, </w:t>
            </w:r>
            <w:r w:rsidR="00CD41CC" w:rsidRPr="00C17581">
              <w:rPr>
                <w:rFonts w:asciiTheme="minorHAnsi" w:hAnsiTheme="minorHAnsi"/>
                <w:sz w:val="22"/>
                <w:szCs w:val="22"/>
              </w:rPr>
              <w:t>its sub-committees</w:t>
            </w:r>
            <w:r w:rsidRPr="00C17581">
              <w:rPr>
                <w:rFonts w:asciiTheme="minorHAnsi" w:hAnsiTheme="minorHAnsi"/>
                <w:sz w:val="22"/>
                <w:szCs w:val="22"/>
              </w:rPr>
              <w:t xml:space="preserve"> </w:t>
            </w:r>
            <w:r w:rsidR="00CD41CC" w:rsidRPr="00C17581">
              <w:rPr>
                <w:rFonts w:asciiTheme="minorHAnsi" w:hAnsiTheme="minorHAnsi"/>
                <w:sz w:val="22"/>
                <w:szCs w:val="22"/>
              </w:rPr>
              <w:t xml:space="preserve">and the </w:t>
            </w:r>
            <w:r w:rsidRPr="00C17581">
              <w:rPr>
                <w:rFonts w:asciiTheme="minorHAnsi" w:hAnsiTheme="minorHAnsi"/>
                <w:sz w:val="22"/>
                <w:szCs w:val="22"/>
              </w:rPr>
              <w:t xml:space="preserve">Parents’ </w:t>
            </w:r>
            <w:r w:rsidR="00A5373F" w:rsidRPr="00C17581">
              <w:rPr>
                <w:rFonts w:asciiTheme="minorHAnsi" w:hAnsiTheme="minorHAnsi"/>
                <w:sz w:val="22"/>
                <w:szCs w:val="22"/>
              </w:rPr>
              <w:t xml:space="preserve">and Friends </w:t>
            </w:r>
            <w:r w:rsidR="00CD41CC">
              <w:rPr>
                <w:rFonts w:asciiTheme="minorHAnsi" w:hAnsiTheme="minorHAnsi"/>
                <w:sz w:val="22"/>
                <w:szCs w:val="22"/>
              </w:rPr>
              <w:t>Association</w:t>
            </w:r>
            <w:r w:rsidRPr="00C17581">
              <w:rPr>
                <w:rFonts w:asciiTheme="minorHAnsi" w:hAnsiTheme="minorHAnsi"/>
                <w:sz w:val="22"/>
                <w:szCs w:val="22"/>
              </w:rPr>
              <w:t xml:space="preserve">. The School continues to be an active participant in the </w:t>
            </w:r>
            <w:r w:rsidR="00A5373F" w:rsidRPr="00C17581">
              <w:rPr>
                <w:rFonts w:asciiTheme="minorHAnsi" w:hAnsiTheme="minorHAnsi"/>
                <w:sz w:val="22"/>
                <w:szCs w:val="22"/>
              </w:rPr>
              <w:t>Greater Dandenong</w:t>
            </w:r>
            <w:r w:rsidRPr="00C17581">
              <w:rPr>
                <w:rFonts w:asciiTheme="minorHAnsi" w:hAnsiTheme="minorHAnsi"/>
                <w:sz w:val="22"/>
                <w:szCs w:val="22"/>
              </w:rPr>
              <w:t xml:space="preserve"> </w:t>
            </w:r>
            <w:r w:rsidR="00343410" w:rsidRPr="00C17581">
              <w:rPr>
                <w:rFonts w:asciiTheme="minorHAnsi" w:hAnsiTheme="minorHAnsi"/>
                <w:sz w:val="22"/>
                <w:szCs w:val="22"/>
              </w:rPr>
              <w:t>Network</w:t>
            </w:r>
            <w:r w:rsidR="00CD41CC">
              <w:rPr>
                <w:rFonts w:asciiTheme="minorHAnsi" w:hAnsiTheme="minorHAnsi"/>
                <w:sz w:val="22"/>
                <w:szCs w:val="22"/>
              </w:rPr>
              <w:t xml:space="preserve"> of schools</w:t>
            </w:r>
            <w:r w:rsidR="00343410" w:rsidRPr="00C17581">
              <w:rPr>
                <w:rFonts w:asciiTheme="minorHAnsi" w:hAnsiTheme="minorHAnsi"/>
                <w:sz w:val="22"/>
                <w:szCs w:val="22"/>
              </w:rPr>
              <w:t xml:space="preserve"> and in our</w:t>
            </w:r>
            <w:r w:rsidRPr="00C17581">
              <w:rPr>
                <w:rFonts w:asciiTheme="minorHAnsi" w:hAnsiTheme="minorHAnsi"/>
                <w:sz w:val="22"/>
                <w:szCs w:val="22"/>
              </w:rPr>
              <w:t xml:space="preserve"> relationships</w:t>
            </w:r>
            <w:r w:rsidR="00343410" w:rsidRPr="00C17581">
              <w:rPr>
                <w:rFonts w:asciiTheme="minorHAnsi" w:hAnsiTheme="minorHAnsi"/>
                <w:sz w:val="22"/>
                <w:szCs w:val="22"/>
              </w:rPr>
              <w:t xml:space="preserve"> in particular</w:t>
            </w:r>
            <w:r w:rsidRPr="00C17581">
              <w:rPr>
                <w:rFonts w:asciiTheme="minorHAnsi" w:hAnsiTheme="minorHAnsi"/>
                <w:sz w:val="22"/>
                <w:szCs w:val="22"/>
              </w:rPr>
              <w:t xml:space="preserve"> with our </w:t>
            </w:r>
            <w:r w:rsidR="00A5373F" w:rsidRPr="00C17581">
              <w:rPr>
                <w:rFonts w:asciiTheme="minorHAnsi" w:hAnsiTheme="minorHAnsi"/>
                <w:sz w:val="22"/>
                <w:szCs w:val="22"/>
              </w:rPr>
              <w:t xml:space="preserve">secondary </w:t>
            </w:r>
            <w:r w:rsidRPr="00C17581">
              <w:rPr>
                <w:rFonts w:asciiTheme="minorHAnsi" w:hAnsiTheme="minorHAnsi"/>
                <w:sz w:val="22"/>
                <w:szCs w:val="22"/>
              </w:rPr>
              <w:t>feeder schools</w:t>
            </w:r>
            <w:r w:rsidR="00CD41CC">
              <w:rPr>
                <w:rFonts w:asciiTheme="minorHAnsi" w:hAnsiTheme="minorHAnsi"/>
                <w:sz w:val="22"/>
                <w:szCs w:val="22"/>
              </w:rPr>
              <w:t xml:space="preserve"> and Early Childhood Centres</w:t>
            </w:r>
            <w:r w:rsidR="00343410" w:rsidRPr="00C17581">
              <w:rPr>
                <w:rFonts w:asciiTheme="minorHAnsi" w:hAnsiTheme="minorHAnsi"/>
                <w:sz w:val="22"/>
                <w:szCs w:val="22"/>
              </w:rPr>
              <w:t>.</w:t>
            </w:r>
            <w:r w:rsidRPr="00C17581">
              <w:rPr>
                <w:rFonts w:asciiTheme="minorHAnsi" w:hAnsiTheme="minorHAnsi"/>
                <w:sz w:val="22"/>
                <w:szCs w:val="22"/>
              </w:rPr>
              <w:t xml:space="preserve"> We are committed to ensuring that our ‘culture of excellence’ pervades all aspects of school life for our students and staff and that all individual learners achieve their best. </w:t>
            </w:r>
          </w:p>
          <w:p w:rsidR="00E41116" w:rsidRPr="00C17581" w:rsidRDefault="00E41116" w:rsidP="00815985">
            <w:pPr>
              <w:pStyle w:val="NormalWeb"/>
              <w:spacing w:before="0" w:beforeAutospacing="0" w:after="90" w:afterAutospacing="0" w:line="220" w:lineRule="atLeast"/>
              <w:ind w:left="720"/>
              <w:textAlignment w:val="top"/>
              <w:rPr>
                <w:rFonts w:asciiTheme="minorHAnsi" w:eastAsia="Times New Roman" w:hAnsiTheme="minorHAnsi" w:cs="Arial"/>
                <w:i/>
                <w:color w:val="595959"/>
                <w:sz w:val="18"/>
                <w:szCs w:val="18"/>
                <w:lang w:val="en-US" w:eastAsia="en-US"/>
              </w:rPr>
            </w:pPr>
          </w:p>
        </w:tc>
      </w:tr>
    </w:tbl>
    <w:p w:rsidR="000A1906" w:rsidRPr="00C17581" w:rsidRDefault="000A1906">
      <w:pPr>
        <w:rPr>
          <w:rFonts w:asciiTheme="minorHAnsi" w:hAnsiTheme="minorHAnsi"/>
        </w:rPr>
      </w:pPr>
    </w:p>
    <w:p w:rsidR="000A1906" w:rsidRPr="00C17581" w:rsidRDefault="000A1906">
      <w:pPr>
        <w:rPr>
          <w:rFonts w:asciiTheme="minorHAnsi" w:hAnsiTheme="minorHAnsi"/>
        </w:rPr>
      </w:pPr>
      <w:r w:rsidRPr="00C17581">
        <w:rPr>
          <w:rFonts w:asciiTheme="minorHAnsi" w:hAnsiTheme="minorHAnsi"/>
        </w:rPr>
        <w:br w:type="page"/>
      </w: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3369"/>
        <w:gridCol w:w="3705"/>
        <w:gridCol w:w="3537"/>
        <w:gridCol w:w="3537"/>
      </w:tblGrid>
      <w:tr w:rsidR="000A1906" w:rsidRPr="00C17581">
        <w:trPr>
          <w:trHeight w:val="468"/>
        </w:trPr>
        <w:tc>
          <w:tcPr>
            <w:tcW w:w="14148" w:type="dxa"/>
            <w:gridSpan w:val="4"/>
            <w:tcBorders>
              <w:top w:val="nil"/>
              <w:left w:val="nil"/>
              <w:bottom w:val="single" w:sz="4" w:space="0" w:color="008000"/>
              <w:right w:val="nil"/>
            </w:tcBorders>
          </w:tcPr>
          <w:p w:rsidR="000A1906" w:rsidRPr="00DF1876" w:rsidRDefault="000A1906" w:rsidP="000A1906">
            <w:pPr>
              <w:pStyle w:val="Heading2"/>
              <w:rPr>
                <w:rFonts w:asciiTheme="minorHAnsi" w:hAnsiTheme="minorHAnsi"/>
                <w:b/>
                <w:color w:val="009900"/>
                <w:sz w:val="28"/>
                <w:szCs w:val="28"/>
              </w:rPr>
            </w:pPr>
            <w:r w:rsidRPr="00DF1876">
              <w:rPr>
                <w:rFonts w:asciiTheme="minorHAnsi" w:hAnsiTheme="minorHAnsi"/>
                <w:b/>
                <w:color w:val="009900"/>
                <w:sz w:val="28"/>
                <w:szCs w:val="28"/>
              </w:rPr>
              <w:lastRenderedPageBreak/>
              <w:t>Strategic Direction</w:t>
            </w:r>
          </w:p>
        </w:tc>
      </w:tr>
      <w:tr w:rsidR="00C17581" w:rsidRPr="00C17581" w:rsidTr="001672F3">
        <w:trPr>
          <w:trHeight w:val="767"/>
        </w:trPr>
        <w:tc>
          <w:tcPr>
            <w:tcW w:w="3369" w:type="dxa"/>
            <w:vMerge w:val="restart"/>
            <w:tcBorders>
              <w:top w:val="single" w:sz="4" w:space="0" w:color="008000"/>
              <w:left w:val="single" w:sz="4" w:space="0" w:color="008000"/>
              <w:right w:val="single" w:sz="4" w:space="0" w:color="008000"/>
            </w:tcBorders>
          </w:tcPr>
          <w:p w:rsidR="00C17581" w:rsidRPr="00DF1876" w:rsidRDefault="00C17581" w:rsidP="00DF1876">
            <w:pPr>
              <w:pStyle w:val="Table-RowHeading"/>
              <w:rPr>
                <w:rFonts w:asciiTheme="minorHAnsi" w:hAnsiTheme="minorHAnsi"/>
                <w:b/>
                <w:sz w:val="28"/>
                <w:szCs w:val="28"/>
              </w:rPr>
            </w:pPr>
            <w:r w:rsidRPr="00DF1876">
              <w:rPr>
                <w:rFonts w:asciiTheme="minorHAnsi" w:hAnsiTheme="minorHAnsi"/>
                <w:b/>
                <w:color w:val="00B050"/>
                <w:sz w:val="28"/>
                <w:szCs w:val="28"/>
              </w:rPr>
              <w:t>Achievement</w:t>
            </w:r>
            <w:r w:rsidRPr="00DF1876">
              <w:rPr>
                <w:rFonts w:asciiTheme="minorHAnsi" w:hAnsiTheme="minorHAnsi"/>
                <w:b/>
                <w:sz w:val="28"/>
                <w:szCs w:val="28"/>
              </w:rPr>
              <w:br/>
            </w:r>
          </w:p>
          <w:p w:rsidR="00C17581" w:rsidRPr="00DF1876" w:rsidRDefault="00C17581" w:rsidP="00800549">
            <w:pPr>
              <w:rPr>
                <w:rFonts w:asciiTheme="minorHAnsi" w:hAnsiTheme="minorHAnsi"/>
                <w:color w:val="00B050"/>
                <w:sz w:val="28"/>
                <w:szCs w:val="28"/>
              </w:rPr>
            </w:pPr>
            <w:r w:rsidRPr="00DF1876">
              <w:rPr>
                <w:rFonts w:asciiTheme="minorHAnsi" w:hAnsiTheme="minorHAnsi"/>
                <w:sz w:val="28"/>
                <w:szCs w:val="28"/>
              </w:rPr>
              <w:t xml:space="preserve"> </w:t>
            </w:r>
          </w:p>
        </w:tc>
        <w:tc>
          <w:tcPr>
            <w:tcW w:w="3705" w:type="dxa"/>
            <w:tcBorders>
              <w:top w:val="single" w:sz="4" w:space="0" w:color="008000"/>
              <w:left w:val="single" w:sz="4" w:space="0" w:color="008000"/>
              <w:bottom w:val="single" w:sz="4" w:space="0" w:color="008000"/>
              <w:right w:val="single" w:sz="4" w:space="0" w:color="008000"/>
            </w:tcBorders>
            <w:vAlign w:val="center"/>
          </w:tcPr>
          <w:p w:rsidR="00C17581" w:rsidRPr="00DF1876" w:rsidRDefault="00C17581" w:rsidP="000A1906">
            <w:pPr>
              <w:pStyle w:val="CommentText"/>
              <w:spacing w:after="0"/>
              <w:jc w:val="center"/>
              <w:rPr>
                <w:rFonts w:asciiTheme="minorHAnsi" w:hAnsiTheme="minorHAnsi"/>
                <w:color w:val="00B050"/>
                <w:sz w:val="24"/>
                <w:szCs w:val="24"/>
                <w:lang w:val="en-AU"/>
              </w:rPr>
            </w:pPr>
            <w:r w:rsidRPr="00DF1876">
              <w:rPr>
                <w:rFonts w:asciiTheme="minorHAnsi" w:hAnsiTheme="minorHAnsi"/>
                <w:b/>
                <w:color w:val="00B050"/>
                <w:sz w:val="24"/>
                <w:szCs w:val="24"/>
                <w:lang w:val="en-AU"/>
              </w:rPr>
              <w:t>Goals</w:t>
            </w:r>
          </w:p>
        </w:tc>
        <w:tc>
          <w:tcPr>
            <w:tcW w:w="3537" w:type="dxa"/>
            <w:tcBorders>
              <w:top w:val="single" w:sz="4" w:space="0" w:color="008000"/>
              <w:left w:val="single" w:sz="4" w:space="0" w:color="008000"/>
              <w:bottom w:val="single" w:sz="4" w:space="0" w:color="008000"/>
              <w:right w:val="single" w:sz="4" w:space="0" w:color="008000"/>
            </w:tcBorders>
            <w:vAlign w:val="center"/>
          </w:tcPr>
          <w:p w:rsidR="00C17581" w:rsidRPr="00DF1876" w:rsidRDefault="00C17581" w:rsidP="000A1906">
            <w:pPr>
              <w:spacing w:after="0" w:line="240" w:lineRule="auto"/>
              <w:jc w:val="center"/>
              <w:rPr>
                <w:rFonts w:asciiTheme="minorHAnsi" w:hAnsiTheme="minorHAnsi"/>
                <w:b/>
                <w:color w:val="00B050"/>
                <w:sz w:val="24"/>
              </w:rPr>
            </w:pPr>
            <w:r w:rsidRPr="00DF1876">
              <w:rPr>
                <w:rFonts w:asciiTheme="minorHAnsi" w:hAnsiTheme="minorHAnsi"/>
                <w:b/>
                <w:color w:val="00B050"/>
                <w:sz w:val="24"/>
              </w:rPr>
              <w:t>Targets</w:t>
            </w:r>
          </w:p>
        </w:tc>
        <w:tc>
          <w:tcPr>
            <w:tcW w:w="3537" w:type="dxa"/>
            <w:tcBorders>
              <w:top w:val="single" w:sz="4" w:space="0" w:color="008000"/>
              <w:left w:val="single" w:sz="4" w:space="0" w:color="008000"/>
              <w:bottom w:val="single" w:sz="4" w:space="0" w:color="008000"/>
              <w:right w:val="single" w:sz="4" w:space="0" w:color="008000"/>
            </w:tcBorders>
            <w:vAlign w:val="center"/>
          </w:tcPr>
          <w:p w:rsidR="00C17581" w:rsidRPr="00DF1876" w:rsidRDefault="00C17581" w:rsidP="000A1906">
            <w:pPr>
              <w:spacing w:after="0" w:line="240" w:lineRule="auto"/>
              <w:jc w:val="center"/>
              <w:rPr>
                <w:rFonts w:asciiTheme="minorHAnsi" w:hAnsiTheme="minorHAnsi"/>
                <w:b/>
                <w:color w:val="00B050"/>
                <w:sz w:val="24"/>
              </w:rPr>
            </w:pPr>
            <w:r w:rsidRPr="00DF1876">
              <w:rPr>
                <w:rFonts w:asciiTheme="minorHAnsi" w:hAnsiTheme="minorHAnsi"/>
                <w:b/>
                <w:color w:val="00B050"/>
                <w:sz w:val="24"/>
              </w:rPr>
              <w:t>Key Improvement Strategies</w:t>
            </w:r>
          </w:p>
        </w:tc>
      </w:tr>
      <w:tr w:rsidR="00C17581" w:rsidRPr="00C17581" w:rsidTr="001672F3">
        <w:trPr>
          <w:trHeight w:val="1272"/>
        </w:trPr>
        <w:tc>
          <w:tcPr>
            <w:tcW w:w="3369" w:type="dxa"/>
            <w:vMerge/>
            <w:tcBorders>
              <w:left w:val="single" w:sz="4" w:space="0" w:color="008000"/>
              <w:bottom w:val="single" w:sz="4" w:space="0" w:color="008000"/>
              <w:right w:val="single" w:sz="4" w:space="0" w:color="008000"/>
            </w:tcBorders>
          </w:tcPr>
          <w:p w:rsidR="00C17581" w:rsidRPr="00C17581" w:rsidRDefault="00C17581" w:rsidP="00800549">
            <w:pPr>
              <w:rPr>
                <w:rFonts w:asciiTheme="minorHAnsi" w:hAnsiTheme="minorHAnsi"/>
              </w:rPr>
            </w:pPr>
          </w:p>
        </w:tc>
        <w:tc>
          <w:tcPr>
            <w:tcW w:w="3705" w:type="dxa"/>
            <w:tcBorders>
              <w:top w:val="single" w:sz="4" w:space="0" w:color="008000"/>
              <w:left w:val="single" w:sz="4" w:space="0" w:color="008000"/>
              <w:bottom w:val="single" w:sz="4" w:space="0" w:color="008000"/>
              <w:right w:val="single" w:sz="4" w:space="0" w:color="008000"/>
            </w:tcBorders>
          </w:tcPr>
          <w:p w:rsidR="00C17581" w:rsidRPr="00DF1876" w:rsidRDefault="00C17581" w:rsidP="00A5373F">
            <w:pPr>
              <w:rPr>
                <w:rFonts w:asciiTheme="minorHAnsi" w:hAnsiTheme="minorHAnsi" w:cstheme="minorHAnsi"/>
                <w:color w:val="auto"/>
                <w:sz w:val="22"/>
                <w:szCs w:val="22"/>
              </w:rPr>
            </w:pPr>
            <w:r w:rsidRPr="00DF1876">
              <w:rPr>
                <w:rFonts w:asciiTheme="minorHAnsi" w:hAnsiTheme="minorHAnsi" w:cstheme="minorHAnsi"/>
                <w:color w:val="auto"/>
                <w:sz w:val="22"/>
                <w:szCs w:val="22"/>
              </w:rPr>
              <w:t>To improve student literacy outcomes with a focus on Foundation-Year Four in preparation for Years Five and Six</w:t>
            </w:r>
          </w:p>
          <w:p w:rsidR="00C17581" w:rsidRPr="00DF1876" w:rsidRDefault="00C17581" w:rsidP="00A5373F">
            <w:pPr>
              <w:rPr>
                <w:rFonts w:asciiTheme="minorHAnsi" w:hAnsiTheme="minorHAnsi" w:cstheme="minorHAnsi"/>
                <w:color w:val="auto"/>
                <w:sz w:val="22"/>
                <w:szCs w:val="22"/>
              </w:rPr>
            </w:pPr>
          </w:p>
          <w:p w:rsidR="00C17581" w:rsidRPr="00DF1876" w:rsidRDefault="00C17581" w:rsidP="00A5373F">
            <w:pPr>
              <w:spacing w:after="0" w:line="240" w:lineRule="auto"/>
              <w:rPr>
                <w:rFonts w:asciiTheme="minorHAnsi" w:hAnsiTheme="minorHAnsi"/>
                <w:color w:val="auto"/>
              </w:rPr>
            </w:pPr>
            <w:r w:rsidRPr="00DF1876">
              <w:rPr>
                <w:rFonts w:asciiTheme="minorHAnsi" w:hAnsiTheme="minorHAnsi" w:cstheme="minorHAnsi"/>
                <w:color w:val="auto"/>
                <w:sz w:val="22"/>
                <w:szCs w:val="22"/>
              </w:rPr>
              <w:t>To improve student numeracy outcomes with a focus on Foundation-Year Four in preparation for Years Five and Six</w:t>
            </w:r>
          </w:p>
          <w:p w:rsidR="00C17581" w:rsidRPr="00DF1876" w:rsidRDefault="00C17581" w:rsidP="000A1906">
            <w:pPr>
              <w:spacing w:after="0" w:line="240" w:lineRule="auto"/>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tc>
        <w:tc>
          <w:tcPr>
            <w:tcW w:w="3537" w:type="dxa"/>
            <w:tcBorders>
              <w:top w:val="single" w:sz="4" w:space="0" w:color="008000"/>
              <w:left w:val="single" w:sz="4" w:space="0" w:color="008000"/>
              <w:bottom w:val="single" w:sz="4" w:space="0" w:color="008000"/>
              <w:right w:val="single" w:sz="4" w:space="0" w:color="008000"/>
            </w:tcBorders>
          </w:tcPr>
          <w:p w:rsidR="00C17581" w:rsidRPr="00DF1876" w:rsidRDefault="00C17581" w:rsidP="000A1906">
            <w:pPr>
              <w:spacing w:after="0" w:line="240" w:lineRule="auto"/>
              <w:rPr>
                <w:rFonts w:asciiTheme="minorHAnsi" w:hAnsiTheme="minorHAnsi"/>
                <w:color w:val="auto"/>
              </w:rPr>
            </w:pP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All teachers assign accurate AusVELS levels based on multiple sources of assessment including moderation</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To increase value-added growth in Literacy and Numeracy for all students. Data to be tracked using SPA</w:t>
            </w:r>
          </w:p>
          <w:p w:rsidR="00C17581" w:rsidRPr="00DF1876" w:rsidRDefault="00C17581" w:rsidP="001E005B">
            <w:pPr>
              <w:pStyle w:val="ListParagraph"/>
              <w:numPr>
                <w:ilvl w:val="0"/>
                <w:numId w:val="7"/>
              </w:numPr>
              <w:rPr>
                <w:rFonts w:asciiTheme="minorHAnsi" w:hAnsiTheme="minorHAnsi" w:cstheme="minorHAnsi"/>
                <w:color w:val="auto"/>
                <w:sz w:val="22"/>
                <w:szCs w:val="22"/>
                <w:highlight w:val="yellow"/>
              </w:rPr>
            </w:pPr>
            <w:r w:rsidRPr="00DF1876">
              <w:rPr>
                <w:rFonts w:asciiTheme="minorHAnsi" w:hAnsiTheme="minorHAnsi" w:cstheme="minorHAnsi"/>
                <w:color w:val="auto"/>
                <w:sz w:val="22"/>
                <w:szCs w:val="22"/>
                <w:highlight w:val="yellow"/>
              </w:rPr>
              <w:t>To progressively increase the % of students achieving at or above Band 3 (Year 3) and Band 5 (Year 5) in Reading, Writing and Numeracy</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For each student to have a Personalised Learning Log by 2016 </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For goal setting and  student-led conferences to be fully implemented across the whole school by 2016</w:t>
            </w:r>
          </w:p>
          <w:p w:rsidR="00C17581" w:rsidRPr="00DF1876" w:rsidRDefault="00C17581" w:rsidP="00E15C3C">
            <w:pPr>
              <w:pStyle w:val="ListParagraph"/>
              <w:rPr>
                <w:rFonts w:asciiTheme="minorHAnsi" w:hAnsiTheme="minorHAnsi" w:cstheme="minorHAnsi"/>
                <w:color w:val="auto"/>
                <w:sz w:val="22"/>
                <w:szCs w:val="22"/>
              </w:rPr>
            </w:pPr>
          </w:p>
        </w:tc>
        <w:tc>
          <w:tcPr>
            <w:tcW w:w="3537" w:type="dxa"/>
            <w:tcBorders>
              <w:top w:val="single" w:sz="4" w:space="0" w:color="008000"/>
              <w:left w:val="single" w:sz="4" w:space="0" w:color="008000"/>
              <w:bottom w:val="single" w:sz="4" w:space="0" w:color="008000"/>
              <w:right w:val="single" w:sz="4" w:space="0" w:color="008000"/>
            </w:tcBorders>
          </w:tcPr>
          <w:p w:rsidR="00C17581" w:rsidRPr="00DF1876" w:rsidRDefault="00C17581" w:rsidP="000A1906">
            <w:pPr>
              <w:spacing w:after="0" w:line="240" w:lineRule="auto"/>
              <w:rPr>
                <w:rFonts w:asciiTheme="minorHAnsi" w:hAnsiTheme="minorHAnsi"/>
                <w:color w:val="auto"/>
              </w:rPr>
            </w:pP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Develop whole school Literacy and Numeracy </w:t>
            </w:r>
            <w:r w:rsidR="00CD41CC">
              <w:rPr>
                <w:rFonts w:asciiTheme="minorHAnsi" w:hAnsiTheme="minorHAnsi" w:cstheme="minorHAnsi"/>
                <w:color w:val="auto"/>
                <w:sz w:val="22"/>
                <w:szCs w:val="22"/>
              </w:rPr>
              <w:t xml:space="preserve">year </w:t>
            </w:r>
            <w:r w:rsidRPr="00DF1876">
              <w:rPr>
                <w:rFonts w:asciiTheme="minorHAnsi" w:hAnsiTheme="minorHAnsi" w:cstheme="minorHAnsi"/>
                <w:color w:val="auto"/>
                <w:sz w:val="22"/>
                <w:szCs w:val="22"/>
              </w:rPr>
              <w:t>plans with agreed pedagogies</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Embed accurate and consistent approaches to assessment of individual students and groups of students against expected standards across all year levels</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Build teacher capacity in the use of data to inform personalised student learning </w:t>
            </w:r>
          </w:p>
          <w:p w:rsidR="00C17581" w:rsidRPr="00DF1876" w:rsidRDefault="00C17581"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Provision of appropriate professional development for staff</w:t>
            </w:r>
          </w:p>
          <w:p w:rsidR="00C17581" w:rsidRPr="00DF1876" w:rsidRDefault="00C17581" w:rsidP="00590CDE">
            <w:pPr>
              <w:pStyle w:val="ListParagraph"/>
              <w:rPr>
                <w:rFonts w:asciiTheme="minorHAnsi" w:hAnsiTheme="minorHAnsi" w:cstheme="minorHAnsi"/>
                <w:color w:val="auto"/>
                <w:sz w:val="22"/>
                <w:szCs w:val="22"/>
              </w:rPr>
            </w:pPr>
          </w:p>
          <w:p w:rsidR="00C17581" w:rsidRPr="00DF1876" w:rsidRDefault="00C17581" w:rsidP="000A1906">
            <w:pPr>
              <w:spacing w:after="0" w:line="240" w:lineRule="auto"/>
              <w:rPr>
                <w:rFonts w:asciiTheme="minorHAnsi" w:hAnsiTheme="minorHAnsi"/>
                <w:color w:val="auto"/>
              </w:rPr>
            </w:pPr>
          </w:p>
          <w:p w:rsidR="00C17581" w:rsidRPr="00DF1876" w:rsidRDefault="00C17581" w:rsidP="000A1906">
            <w:pPr>
              <w:spacing w:after="0" w:line="240" w:lineRule="auto"/>
              <w:rPr>
                <w:rFonts w:asciiTheme="minorHAnsi" w:hAnsiTheme="minorHAnsi"/>
                <w:color w:val="auto"/>
              </w:rPr>
            </w:pPr>
          </w:p>
          <w:p w:rsidR="00C17581" w:rsidRPr="00DF1876" w:rsidRDefault="00C17581" w:rsidP="000A1906">
            <w:pPr>
              <w:spacing w:after="0" w:line="240" w:lineRule="auto"/>
              <w:rPr>
                <w:rFonts w:asciiTheme="minorHAnsi" w:hAnsiTheme="minorHAnsi"/>
                <w:color w:val="auto"/>
              </w:rPr>
            </w:pPr>
          </w:p>
          <w:p w:rsidR="00C17581" w:rsidRPr="00DF1876" w:rsidRDefault="00C17581" w:rsidP="000A1906">
            <w:pPr>
              <w:rPr>
                <w:rFonts w:asciiTheme="minorHAnsi" w:hAnsiTheme="minorHAnsi"/>
                <w:color w:val="auto"/>
              </w:rPr>
            </w:pPr>
          </w:p>
          <w:p w:rsidR="00C17581" w:rsidRPr="00DF1876" w:rsidRDefault="00C17581" w:rsidP="000A1906">
            <w:pPr>
              <w:rPr>
                <w:rFonts w:asciiTheme="minorHAnsi" w:hAnsiTheme="minorHAnsi"/>
                <w:color w:val="auto"/>
              </w:rPr>
            </w:pPr>
          </w:p>
        </w:tc>
      </w:tr>
      <w:tr w:rsidR="00C17581" w:rsidRPr="00C17581" w:rsidTr="00FB750B">
        <w:trPr>
          <w:trHeight w:val="372"/>
        </w:trPr>
        <w:tc>
          <w:tcPr>
            <w:tcW w:w="3369" w:type="dxa"/>
            <w:vMerge w:val="restart"/>
            <w:tcBorders>
              <w:top w:val="single" w:sz="4" w:space="0" w:color="008000"/>
              <w:left w:val="single" w:sz="4" w:space="0" w:color="008000"/>
              <w:right w:val="single" w:sz="4" w:space="0" w:color="008000"/>
            </w:tcBorders>
          </w:tcPr>
          <w:p w:rsidR="00C17581" w:rsidRPr="00DF1876" w:rsidRDefault="00C17581" w:rsidP="003142CC">
            <w:pPr>
              <w:rPr>
                <w:rFonts w:asciiTheme="minorHAnsi" w:hAnsiTheme="minorHAnsi"/>
                <w:b/>
                <w:sz w:val="28"/>
                <w:szCs w:val="28"/>
              </w:rPr>
            </w:pPr>
            <w:r w:rsidRPr="00DF1876">
              <w:rPr>
                <w:rFonts w:asciiTheme="minorHAnsi" w:hAnsiTheme="minorHAnsi"/>
                <w:b/>
                <w:color w:val="00B050"/>
                <w:sz w:val="28"/>
                <w:szCs w:val="28"/>
              </w:rPr>
              <w:lastRenderedPageBreak/>
              <w:t>Engagement</w:t>
            </w: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rPr>
            </w:pPr>
          </w:p>
          <w:p w:rsidR="00C17581" w:rsidRPr="00C17581" w:rsidRDefault="00C17581" w:rsidP="00D14107">
            <w:pPr>
              <w:rPr>
                <w:rFonts w:asciiTheme="minorHAnsi" w:hAnsiTheme="minorHAnsi"/>
                <w:b/>
                <w:sz w:val="24"/>
              </w:rPr>
            </w:pPr>
          </w:p>
        </w:tc>
        <w:tc>
          <w:tcPr>
            <w:tcW w:w="3705" w:type="dxa"/>
            <w:tcBorders>
              <w:top w:val="single" w:sz="4" w:space="0" w:color="008000"/>
              <w:left w:val="single" w:sz="4" w:space="0" w:color="008000"/>
              <w:bottom w:val="single" w:sz="4" w:space="0" w:color="auto"/>
              <w:right w:val="single" w:sz="4" w:space="0" w:color="008000"/>
            </w:tcBorders>
          </w:tcPr>
          <w:p w:rsidR="00C17581" w:rsidRPr="00C17581" w:rsidRDefault="00C17581" w:rsidP="005A309C">
            <w:pPr>
              <w:spacing w:after="0" w:line="240" w:lineRule="auto"/>
              <w:jc w:val="center"/>
              <w:rPr>
                <w:rFonts w:asciiTheme="minorHAnsi" w:eastAsia="Arial Unicode MS" w:hAnsiTheme="minorHAnsi"/>
                <w:b/>
                <w:color w:val="00B050"/>
                <w:sz w:val="24"/>
              </w:rPr>
            </w:pPr>
            <w:r w:rsidRPr="00C17581">
              <w:rPr>
                <w:rFonts w:asciiTheme="minorHAnsi" w:eastAsia="Arial Unicode MS" w:hAnsiTheme="minorHAnsi"/>
                <w:b/>
                <w:color w:val="00B050"/>
                <w:sz w:val="24"/>
              </w:rPr>
              <w:t>GOALS</w:t>
            </w:r>
          </w:p>
          <w:p w:rsidR="00C17581" w:rsidRPr="00C17581" w:rsidRDefault="00C17581" w:rsidP="005A309C">
            <w:pPr>
              <w:jc w:val="center"/>
              <w:rPr>
                <w:rFonts w:asciiTheme="minorHAnsi" w:eastAsia="Arial Unicode MS" w:hAnsiTheme="minorHAnsi"/>
                <w:color w:val="00B050"/>
                <w:sz w:val="24"/>
              </w:rPr>
            </w:pPr>
          </w:p>
        </w:tc>
        <w:tc>
          <w:tcPr>
            <w:tcW w:w="3537" w:type="dxa"/>
            <w:tcBorders>
              <w:top w:val="single" w:sz="4" w:space="0" w:color="008000"/>
              <w:left w:val="single" w:sz="4" w:space="0" w:color="008000"/>
              <w:bottom w:val="single" w:sz="4" w:space="0" w:color="auto"/>
              <w:right w:val="single" w:sz="4" w:space="0" w:color="008000"/>
            </w:tcBorders>
          </w:tcPr>
          <w:p w:rsidR="00C17581" w:rsidRPr="00C17581" w:rsidRDefault="00C17581" w:rsidP="005A309C">
            <w:pPr>
              <w:spacing w:after="0" w:line="240" w:lineRule="auto"/>
              <w:jc w:val="center"/>
              <w:rPr>
                <w:rFonts w:asciiTheme="minorHAnsi" w:eastAsia="Arial Unicode MS" w:hAnsiTheme="minorHAnsi"/>
                <w:b/>
                <w:color w:val="00B050"/>
                <w:sz w:val="24"/>
              </w:rPr>
            </w:pPr>
            <w:r w:rsidRPr="00C17581">
              <w:rPr>
                <w:rFonts w:asciiTheme="minorHAnsi" w:eastAsia="Arial Unicode MS" w:hAnsiTheme="minorHAnsi"/>
                <w:b/>
                <w:color w:val="00B050"/>
                <w:sz w:val="24"/>
              </w:rPr>
              <w:t>TARGETS</w:t>
            </w:r>
          </w:p>
          <w:p w:rsidR="00C17581" w:rsidRPr="00C17581" w:rsidRDefault="00C17581" w:rsidP="005A309C">
            <w:pPr>
              <w:jc w:val="center"/>
              <w:rPr>
                <w:rFonts w:asciiTheme="minorHAnsi" w:hAnsiTheme="minorHAnsi" w:cstheme="minorHAnsi"/>
                <w:b/>
                <w:color w:val="00B050"/>
                <w:sz w:val="24"/>
              </w:rPr>
            </w:pPr>
          </w:p>
        </w:tc>
        <w:tc>
          <w:tcPr>
            <w:tcW w:w="3537" w:type="dxa"/>
            <w:tcBorders>
              <w:top w:val="single" w:sz="4" w:space="0" w:color="008000"/>
              <w:left w:val="single" w:sz="4" w:space="0" w:color="008000"/>
              <w:bottom w:val="single" w:sz="4" w:space="0" w:color="auto"/>
              <w:right w:val="single" w:sz="4" w:space="0" w:color="008000"/>
            </w:tcBorders>
          </w:tcPr>
          <w:p w:rsidR="00C17581" w:rsidRPr="00C17581" w:rsidRDefault="00C17581" w:rsidP="005A309C">
            <w:pPr>
              <w:spacing w:after="200" w:line="276" w:lineRule="auto"/>
              <w:jc w:val="center"/>
              <w:rPr>
                <w:rFonts w:asciiTheme="minorHAnsi" w:eastAsia="Arial Unicode MS" w:hAnsiTheme="minorHAnsi"/>
                <w:color w:val="00B050"/>
                <w:sz w:val="24"/>
              </w:rPr>
            </w:pPr>
            <w:r w:rsidRPr="00C17581">
              <w:rPr>
                <w:rFonts w:asciiTheme="minorHAnsi" w:eastAsia="Calibri" w:hAnsiTheme="minorHAnsi" w:cstheme="minorHAnsi"/>
                <w:b/>
                <w:color w:val="00B050"/>
                <w:sz w:val="24"/>
              </w:rPr>
              <w:t>Key Improvement Strategies</w:t>
            </w:r>
          </w:p>
        </w:tc>
      </w:tr>
      <w:tr w:rsidR="00C17581" w:rsidRPr="00C17581" w:rsidTr="00FB750B">
        <w:trPr>
          <w:trHeight w:val="1691"/>
        </w:trPr>
        <w:tc>
          <w:tcPr>
            <w:tcW w:w="3369" w:type="dxa"/>
            <w:vMerge/>
            <w:tcBorders>
              <w:left w:val="single" w:sz="4" w:space="0" w:color="008000"/>
              <w:bottom w:val="single" w:sz="4" w:space="0" w:color="008000"/>
              <w:right w:val="single" w:sz="4" w:space="0" w:color="008000"/>
            </w:tcBorders>
          </w:tcPr>
          <w:p w:rsidR="00C17581" w:rsidRPr="00C17581" w:rsidRDefault="00C17581" w:rsidP="00D14107">
            <w:pPr>
              <w:rPr>
                <w:rFonts w:asciiTheme="minorHAnsi" w:hAnsiTheme="minorHAnsi"/>
                <w:b/>
                <w:color w:val="auto"/>
                <w:sz w:val="22"/>
              </w:rPr>
            </w:pPr>
          </w:p>
        </w:tc>
        <w:tc>
          <w:tcPr>
            <w:tcW w:w="3705" w:type="dxa"/>
            <w:tcBorders>
              <w:top w:val="single" w:sz="4" w:space="0" w:color="auto"/>
              <w:left w:val="single" w:sz="4" w:space="0" w:color="008000"/>
              <w:bottom w:val="single" w:sz="4" w:space="0" w:color="008000"/>
              <w:right w:val="single" w:sz="4" w:space="0" w:color="008000"/>
            </w:tcBorders>
          </w:tcPr>
          <w:p w:rsidR="00C17581" w:rsidRPr="00DF1876" w:rsidRDefault="00C17581" w:rsidP="000A1906">
            <w:pPr>
              <w:spacing w:after="0" w:line="240" w:lineRule="auto"/>
              <w:rPr>
                <w:rFonts w:asciiTheme="minorHAnsi" w:eastAsia="Arial Unicode MS" w:hAnsiTheme="minorHAnsi"/>
                <w:color w:val="auto"/>
                <w:sz w:val="22"/>
                <w:szCs w:val="22"/>
              </w:rPr>
            </w:pPr>
            <w:r w:rsidRPr="00DF1876">
              <w:rPr>
                <w:rFonts w:asciiTheme="minorHAnsi" w:eastAsia="Arial Unicode MS" w:hAnsiTheme="minorHAnsi"/>
                <w:color w:val="auto"/>
                <w:sz w:val="22"/>
                <w:szCs w:val="22"/>
              </w:rPr>
              <w:t>To improve student connectedness to school, community and global society.</w:t>
            </w:r>
          </w:p>
          <w:p w:rsidR="00C17581" w:rsidRPr="00DF1876" w:rsidRDefault="00C17581" w:rsidP="000A1906">
            <w:pPr>
              <w:spacing w:after="0" w:line="240" w:lineRule="auto"/>
              <w:rPr>
                <w:rFonts w:asciiTheme="minorHAnsi" w:eastAsia="Arial Unicode MS" w:hAnsiTheme="minorHAnsi"/>
                <w:color w:val="auto"/>
                <w:sz w:val="22"/>
                <w:szCs w:val="22"/>
              </w:rPr>
            </w:pPr>
          </w:p>
          <w:p w:rsidR="00C17581" w:rsidRPr="00DF1876" w:rsidRDefault="00C17581" w:rsidP="000A1906">
            <w:pPr>
              <w:spacing w:after="0" w:line="240" w:lineRule="auto"/>
              <w:rPr>
                <w:rFonts w:asciiTheme="minorHAnsi" w:eastAsia="Arial Unicode MS" w:hAnsiTheme="minorHAnsi"/>
                <w:color w:val="auto"/>
                <w:sz w:val="22"/>
                <w:szCs w:val="22"/>
              </w:rPr>
            </w:pPr>
            <w:r w:rsidRPr="00DF1876">
              <w:rPr>
                <w:rFonts w:asciiTheme="minorHAnsi" w:eastAsia="Arial Unicode MS" w:hAnsiTheme="minorHAnsi"/>
                <w:color w:val="auto"/>
                <w:sz w:val="22"/>
                <w:szCs w:val="22"/>
              </w:rPr>
              <w:t>To provide a stimulating learning environment for all students by increasing opportunities for higher levels of student cognitive engagement, challeng</w:t>
            </w:r>
            <w:r w:rsidR="00CD41CC">
              <w:rPr>
                <w:rFonts w:asciiTheme="minorHAnsi" w:eastAsia="Arial Unicode MS" w:hAnsiTheme="minorHAnsi"/>
                <w:color w:val="auto"/>
                <w:sz w:val="22"/>
                <w:szCs w:val="22"/>
              </w:rPr>
              <w:t>e, independence, self-directed i</w:t>
            </w:r>
            <w:r w:rsidRPr="00DF1876">
              <w:rPr>
                <w:rFonts w:asciiTheme="minorHAnsi" w:eastAsia="Arial Unicode MS" w:hAnsiTheme="minorHAnsi"/>
                <w:color w:val="auto"/>
                <w:sz w:val="22"/>
                <w:szCs w:val="22"/>
              </w:rPr>
              <w:t>nquiry and deep thinking</w:t>
            </w:r>
          </w:p>
        </w:tc>
        <w:tc>
          <w:tcPr>
            <w:tcW w:w="3537" w:type="dxa"/>
            <w:tcBorders>
              <w:top w:val="single" w:sz="4" w:space="0" w:color="auto"/>
              <w:left w:val="single" w:sz="4" w:space="0" w:color="008000"/>
              <w:bottom w:val="single" w:sz="4" w:space="0" w:color="auto"/>
              <w:right w:val="single" w:sz="4" w:space="0" w:color="008000"/>
            </w:tcBorders>
          </w:tcPr>
          <w:p w:rsidR="00C17581" w:rsidRPr="00DF1876" w:rsidRDefault="00C17581" w:rsidP="001E005B">
            <w:pPr>
              <w:pStyle w:val="ListParagraph"/>
              <w:numPr>
                <w:ilvl w:val="0"/>
                <w:numId w:val="8"/>
              </w:numPr>
              <w:rPr>
                <w:rFonts w:asciiTheme="minorHAnsi" w:hAnsiTheme="minorHAnsi" w:cstheme="minorHAnsi"/>
                <w:color w:val="auto"/>
                <w:sz w:val="22"/>
                <w:szCs w:val="22"/>
              </w:rPr>
            </w:pPr>
            <w:r w:rsidRPr="00DF1876">
              <w:rPr>
                <w:rFonts w:asciiTheme="minorHAnsi" w:hAnsiTheme="minorHAnsi" w:cstheme="minorHAnsi"/>
                <w:color w:val="auto"/>
                <w:sz w:val="22"/>
                <w:szCs w:val="22"/>
              </w:rPr>
              <w:t>Parent Opinion Survey  -</w:t>
            </w:r>
            <w:r w:rsidRPr="00DF1876">
              <w:rPr>
                <w:rFonts w:asciiTheme="minorHAnsi" w:hAnsiTheme="minorHAnsi" w:cstheme="minorHAnsi"/>
                <w:i/>
                <w:color w:val="auto"/>
                <w:sz w:val="22"/>
                <w:szCs w:val="22"/>
              </w:rPr>
              <w:t>School Connectedness</w:t>
            </w:r>
            <w:r w:rsidRPr="00DF1876">
              <w:rPr>
                <w:rFonts w:asciiTheme="minorHAnsi" w:hAnsiTheme="minorHAnsi" w:cstheme="minorHAnsi"/>
                <w:color w:val="auto"/>
                <w:sz w:val="22"/>
                <w:szCs w:val="22"/>
              </w:rPr>
              <w:t xml:space="preserve"> to exceed a score of 6.18 by 2018</w:t>
            </w:r>
          </w:p>
          <w:p w:rsidR="00C17581" w:rsidRPr="00DF1876" w:rsidRDefault="00C17581" w:rsidP="003668CF">
            <w:pPr>
              <w:pStyle w:val="ListParagraph"/>
              <w:rPr>
                <w:rFonts w:asciiTheme="minorHAnsi" w:hAnsiTheme="minorHAnsi" w:cstheme="minorHAnsi"/>
                <w:i/>
                <w:color w:val="auto"/>
                <w:sz w:val="22"/>
                <w:szCs w:val="22"/>
              </w:rPr>
            </w:pPr>
            <w:r w:rsidRPr="00DF1876">
              <w:rPr>
                <w:rFonts w:asciiTheme="minorHAnsi" w:hAnsiTheme="minorHAnsi" w:cstheme="minorHAnsi"/>
                <w:color w:val="auto"/>
                <w:sz w:val="22"/>
                <w:szCs w:val="22"/>
              </w:rPr>
              <w:t>Sustain the current high score of 6.2 for</w:t>
            </w:r>
            <w:r w:rsidRPr="00DF1876">
              <w:rPr>
                <w:rFonts w:asciiTheme="minorHAnsi" w:hAnsiTheme="minorHAnsi" w:cstheme="minorHAnsi"/>
                <w:i/>
                <w:color w:val="auto"/>
                <w:sz w:val="22"/>
                <w:szCs w:val="22"/>
              </w:rPr>
              <w:t xml:space="preserve"> Student Motivation </w:t>
            </w:r>
          </w:p>
          <w:p w:rsidR="00C17581" w:rsidRPr="00DF1876" w:rsidRDefault="00C17581" w:rsidP="001E7CB8">
            <w:pPr>
              <w:pStyle w:val="ListParagraph"/>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Increase the score for </w:t>
            </w:r>
            <w:r w:rsidRPr="00DF1876">
              <w:rPr>
                <w:rFonts w:asciiTheme="minorHAnsi" w:hAnsiTheme="minorHAnsi" w:cstheme="minorHAnsi"/>
                <w:i/>
                <w:color w:val="auto"/>
                <w:sz w:val="22"/>
                <w:szCs w:val="22"/>
              </w:rPr>
              <w:t>Learning Focus</w:t>
            </w:r>
            <w:r w:rsidRPr="00DF1876">
              <w:rPr>
                <w:rFonts w:asciiTheme="minorHAnsi" w:hAnsiTheme="minorHAnsi" w:cstheme="minorHAnsi"/>
                <w:color w:val="auto"/>
                <w:sz w:val="22"/>
                <w:szCs w:val="22"/>
              </w:rPr>
              <w:t xml:space="preserve"> from 5.85 to 6.0 by 2018</w:t>
            </w:r>
          </w:p>
          <w:p w:rsidR="00C17581" w:rsidRPr="00DF1876" w:rsidRDefault="00C17581" w:rsidP="001E7CB8">
            <w:pPr>
              <w:pStyle w:val="ListParagraph"/>
              <w:rPr>
                <w:rFonts w:asciiTheme="minorHAnsi" w:hAnsiTheme="minorHAnsi" w:cstheme="minorHAnsi"/>
                <w:color w:val="auto"/>
                <w:sz w:val="22"/>
                <w:szCs w:val="22"/>
              </w:rPr>
            </w:pPr>
            <w:r w:rsidRPr="00CD41CC">
              <w:rPr>
                <w:rFonts w:asciiTheme="minorHAnsi" w:hAnsiTheme="minorHAnsi" w:cstheme="minorHAnsi"/>
                <w:color w:val="auto"/>
                <w:sz w:val="22"/>
                <w:szCs w:val="22"/>
              </w:rPr>
              <w:t xml:space="preserve">Increase in </w:t>
            </w:r>
            <w:r w:rsidRPr="00CD41CC">
              <w:rPr>
                <w:rFonts w:asciiTheme="minorHAnsi" w:hAnsiTheme="minorHAnsi" w:cstheme="minorHAnsi"/>
                <w:i/>
                <w:color w:val="auto"/>
                <w:sz w:val="22"/>
                <w:szCs w:val="22"/>
              </w:rPr>
              <w:t>General Satisfaction</w:t>
            </w:r>
            <w:r w:rsidRPr="00CD41CC">
              <w:rPr>
                <w:rFonts w:asciiTheme="minorHAnsi" w:hAnsiTheme="minorHAnsi" w:cstheme="minorHAnsi"/>
                <w:color w:val="auto"/>
                <w:sz w:val="22"/>
                <w:szCs w:val="22"/>
              </w:rPr>
              <w:t xml:space="preserve"> in Parent Opinion Survey from </w:t>
            </w:r>
            <w:r w:rsidR="00CD41CC" w:rsidRPr="00CD41CC">
              <w:rPr>
                <w:rFonts w:asciiTheme="minorHAnsi" w:hAnsiTheme="minorHAnsi" w:cstheme="minorHAnsi"/>
                <w:color w:val="auto"/>
                <w:sz w:val="22"/>
                <w:szCs w:val="22"/>
              </w:rPr>
              <w:t>6</w:t>
            </w:r>
            <w:r w:rsidR="00CD41CC">
              <w:rPr>
                <w:rFonts w:asciiTheme="minorHAnsi" w:hAnsiTheme="minorHAnsi" w:cstheme="minorHAnsi"/>
                <w:color w:val="auto"/>
                <w:sz w:val="22"/>
                <w:szCs w:val="22"/>
              </w:rPr>
              <w:t>.0 to 6.2 in 2018</w:t>
            </w:r>
          </w:p>
          <w:p w:rsidR="00C17581" w:rsidRPr="00DF1876" w:rsidRDefault="00C17581" w:rsidP="003668CF">
            <w:pPr>
              <w:pStyle w:val="ListParagraph"/>
              <w:rPr>
                <w:rFonts w:asciiTheme="minorHAnsi" w:hAnsiTheme="minorHAnsi" w:cstheme="minorHAnsi"/>
                <w:color w:val="auto"/>
                <w:sz w:val="22"/>
                <w:szCs w:val="22"/>
              </w:rPr>
            </w:pPr>
          </w:p>
          <w:p w:rsidR="00C17581" w:rsidRPr="00DF1876" w:rsidRDefault="00C17581" w:rsidP="003668CF">
            <w:pPr>
              <w:pStyle w:val="ListParagraph"/>
              <w:rPr>
                <w:rFonts w:asciiTheme="minorHAnsi" w:hAnsiTheme="minorHAnsi" w:cstheme="minorHAnsi"/>
                <w:color w:val="auto"/>
                <w:sz w:val="22"/>
                <w:szCs w:val="22"/>
              </w:rPr>
            </w:pPr>
          </w:p>
          <w:p w:rsidR="00C17581" w:rsidRPr="00DF1876" w:rsidRDefault="00C17581" w:rsidP="001E005B">
            <w:pPr>
              <w:pStyle w:val="ListParagraph"/>
              <w:numPr>
                <w:ilvl w:val="0"/>
                <w:numId w:val="8"/>
              </w:numPr>
              <w:rPr>
                <w:rFonts w:asciiTheme="minorHAnsi" w:hAnsiTheme="minorHAnsi" w:cstheme="minorHAnsi"/>
                <w:color w:val="auto"/>
                <w:sz w:val="22"/>
                <w:szCs w:val="22"/>
              </w:rPr>
            </w:pPr>
            <w:r w:rsidRPr="00DF1876">
              <w:rPr>
                <w:rFonts w:asciiTheme="minorHAnsi" w:hAnsiTheme="minorHAnsi" w:cstheme="minorHAnsi"/>
                <w:color w:val="auto"/>
                <w:sz w:val="22"/>
                <w:szCs w:val="22"/>
              </w:rPr>
              <w:t>Sustain Student Attitudes to School Survey outcomes</w:t>
            </w:r>
          </w:p>
          <w:p w:rsidR="00C17581" w:rsidRPr="00DF1876" w:rsidRDefault="00C17581" w:rsidP="001E7CB8">
            <w:pPr>
              <w:rPr>
                <w:rFonts w:asciiTheme="minorHAnsi" w:eastAsia="Arial Unicode MS" w:hAnsiTheme="minorHAnsi"/>
                <w:color w:val="auto"/>
                <w:sz w:val="22"/>
                <w:szCs w:val="22"/>
              </w:rPr>
            </w:pPr>
          </w:p>
        </w:tc>
        <w:tc>
          <w:tcPr>
            <w:tcW w:w="3537" w:type="dxa"/>
            <w:tcBorders>
              <w:top w:val="single" w:sz="4" w:space="0" w:color="auto"/>
              <w:left w:val="single" w:sz="4" w:space="0" w:color="008000"/>
              <w:bottom w:val="single" w:sz="4" w:space="0" w:color="008000"/>
              <w:right w:val="single" w:sz="4" w:space="0" w:color="008000"/>
            </w:tcBorders>
          </w:tcPr>
          <w:p w:rsidR="00C17581" w:rsidRPr="00DF1876" w:rsidRDefault="00C17581" w:rsidP="001E005B">
            <w:pPr>
              <w:pStyle w:val="ListParagraph"/>
              <w:numPr>
                <w:ilvl w:val="0"/>
                <w:numId w:val="11"/>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Enhance school wide student participation in local, national and global learning opportunities </w:t>
            </w:r>
          </w:p>
          <w:p w:rsidR="00C17581" w:rsidRPr="00DF1876" w:rsidRDefault="00CD41CC" w:rsidP="001E005B">
            <w:pPr>
              <w:pStyle w:val="ListParagraph"/>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provide a challenging</w:t>
            </w:r>
            <w:r w:rsidR="00C17581" w:rsidRPr="00DF1876">
              <w:rPr>
                <w:rFonts w:asciiTheme="minorHAnsi" w:hAnsiTheme="minorHAnsi" w:cstheme="minorHAnsi"/>
                <w:color w:val="auto"/>
                <w:sz w:val="22"/>
                <w:szCs w:val="22"/>
              </w:rPr>
              <w:t>, engaging and rigorous curriculum across all Learning Areas and Year levels</w:t>
            </w:r>
          </w:p>
          <w:p w:rsidR="00C17581" w:rsidRPr="00DF1876" w:rsidRDefault="00C17581" w:rsidP="001E005B">
            <w:pPr>
              <w:pStyle w:val="ListParagraph"/>
              <w:numPr>
                <w:ilvl w:val="0"/>
                <w:numId w:val="11"/>
              </w:numPr>
              <w:spacing w:after="0" w:line="240" w:lineRule="auto"/>
              <w:rPr>
                <w:rFonts w:asciiTheme="minorHAnsi" w:eastAsia="Calibri" w:hAnsiTheme="minorHAnsi" w:cstheme="minorHAnsi"/>
                <w:color w:val="auto"/>
                <w:sz w:val="22"/>
                <w:szCs w:val="22"/>
              </w:rPr>
            </w:pPr>
            <w:r w:rsidRPr="00DF1876">
              <w:rPr>
                <w:rFonts w:asciiTheme="minorHAnsi" w:eastAsia="Calibri" w:hAnsiTheme="minorHAnsi" w:cstheme="minorHAnsi"/>
                <w:color w:val="auto"/>
                <w:sz w:val="22"/>
                <w:szCs w:val="22"/>
              </w:rPr>
              <w:t>Consolidate student involvement and participation in their learning and decision-making through a continuing whole school commitment to student voice and leadership</w:t>
            </w:r>
          </w:p>
          <w:p w:rsidR="00C17581" w:rsidRPr="00DF1876" w:rsidRDefault="00C17581" w:rsidP="001E005B">
            <w:pPr>
              <w:pStyle w:val="ListParagraph"/>
              <w:numPr>
                <w:ilvl w:val="0"/>
                <w:numId w:val="11"/>
              </w:numPr>
              <w:spacing w:after="0" w:line="240" w:lineRule="auto"/>
              <w:rPr>
                <w:rFonts w:asciiTheme="minorHAnsi" w:eastAsia="Calibri" w:hAnsiTheme="minorHAnsi" w:cstheme="minorHAnsi"/>
                <w:color w:val="auto"/>
                <w:sz w:val="22"/>
                <w:szCs w:val="22"/>
              </w:rPr>
            </w:pPr>
            <w:r w:rsidRPr="00DF1876">
              <w:rPr>
                <w:rFonts w:asciiTheme="minorHAnsi" w:hAnsiTheme="minorHAnsi" w:cstheme="minorHAnsi"/>
                <w:color w:val="auto"/>
                <w:sz w:val="22"/>
                <w:szCs w:val="22"/>
              </w:rPr>
              <w:t>Build parent involvement in student learning by providing increased opportunities for their engagement</w:t>
            </w:r>
          </w:p>
          <w:p w:rsidR="00C17581" w:rsidRPr="00DF1876" w:rsidRDefault="00C17581" w:rsidP="00C17581">
            <w:pPr>
              <w:pStyle w:val="ListParagraph"/>
              <w:spacing w:after="0" w:line="240" w:lineRule="auto"/>
              <w:rPr>
                <w:rFonts w:asciiTheme="minorHAnsi" w:eastAsia="Calibri" w:hAnsiTheme="minorHAnsi" w:cstheme="minorHAnsi"/>
                <w:color w:val="auto"/>
                <w:sz w:val="22"/>
                <w:szCs w:val="22"/>
              </w:rPr>
            </w:pPr>
          </w:p>
        </w:tc>
      </w:tr>
    </w:tbl>
    <w:p w:rsidR="00C17581" w:rsidRPr="00C17581" w:rsidRDefault="00C17581">
      <w:pPr>
        <w:rPr>
          <w:rFonts w:asciiTheme="minorHAnsi" w:hAnsiTheme="minorHAnsi"/>
        </w:rPr>
      </w:pPr>
      <w:r w:rsidRPr="00C17581">
        <w:rPr>
          <w:rFonts w:asciiTheme="minorHAnsi" w:hAnsiTheme="minorHAnsi"/>
        </w:rPr>
        <w:br w:type="page"/>
      </w: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3369"/>
        <w:gridCol w:w="3705"/>
        <w:gridCol w:w="3537"/>
        <w:gridCol w:w="3537"/>
      </w:tblGrid>
      <w:tr w:rsidR="00DF1876" w:rsidRPr="00C17581" w:rsidTr="00301257">
        <w:trPr>
          <w:trHeight w:val="448"/>
        </w:trPr>
        <w:tc>
          <w:tcPr>
            <w:tcW w:w="3369" w:type="dxa"/>
            <w:vMerge w:val="restart"/>
            <w:tcBorders>
              <w:top w:val="single" w:sz="4" w:space="0" w:color="auto"/>
              <w:left w:val="single" w:sz="4" w:space="0" w:color="008000"/>
              <w:right w:val="single" w:sz="4" w:space="0" w:color="008000"/>
            </w:tcBorders>
          </w:tcPr>
          <w:p w:rsidR="00DF1876" w:rsidRPr="00DF1876" w:rsidRDefault="00DF1876" w:rsidP="00D14107">
            <w:pPr>
              <w:rPr>
                <w:rFonts w:asciiTheme="minorHAnsi" w:hAnsiTheme="minorHAnsi"/>
                <w:b/>
                <w:color w:val="00B050"/>
                <w:sz w:val="28"/>
                <w:szCs w:val="28"/>
              </w:rPr>
            </w:pPr>
            <w:r w:rsidRPr="00DF1876">
              <w:rPr>
                <w:rFonts w:asciiTheme="minorHAnsi" w:hAnsiTheme="minorHAnsi"/>
                <w:b/>
                <w:color w:val="00B050"/>
                <w:sz w:val="28"/>
                <w:szCs w:val="28"/>
              </w:rPr>
              <w:lastRenderedPageBreak/>
              <w:t>Wellbeing</w:t>
            </w:r>
          </w:p>
        </w:tc>
        <w:tc>
          <w:tcPr>
            <w:tcW w:w="3705" w:type="dxa"/>
            <w:tcBorders>
              <w:top w:val="single" w:sz="4" w:space="0" w:color="auto"/>
              <w:left w:val="single" w:sz="4" w:space="0" w:color="008000"/>
              <w:right w:val="single" w:sz="4" w:space="0" w:color="008000"/>
            </w:tcBorders>
          </w:tcPr>
          <w:p w:rsidR="00DF1876" w:rsidRPr="00C17581" w:rsidRDefault="00DF1876" w:rsidP="00AD248D">
            <w:pPr>
              <w:spacing w:after="0" w:line="240" w:lineRule="auto"/>
              <w:jc w:val="center"/>
              <w:rPr>
                <w:rFonts w:asciiTheme="minorHAnsi" w:eastAsia="Arial Unicode MS" w:hAnsiTheme="minorHAnsi"/>
                <w:b/>
                <w:color w:val="00B050"/>
                <w:sz w:val="24"/>
              </w:rPr>
            </w:pPr>
            <w:r w:rsidRPr="00C17581">
              <w:rPr>
                <w:rFonts w:asciiTheme="minorHAnsi" w:eastAsia="Arial Unicode MS" w:hAnsiTheme="minorHAnsi"/>
                <w:b/>
                <w:color w:val="00B050"/>
                <w:sz w:val="24"/>
              </w:rPr>
              <w:t>GOALS</w:t>
            </w:r>
          </w:p>
          <w:p w:rsidR="00DF1876" w:rsidRPr="00C17581" w:rsidRDefault="00DF1876" w:rsidP="00B92FB8">
            <w:pPr>
              <w:rPr>
                <w:rFonts w:asciiTheme="minorHAnsi" w:hAnsiTheme="minorHAnsi" w:cstheme="minorHAnsi"/>
                <w:b/>
                <w:color w:val="auto"/>
                <w:sz w:val="22"/>
                <w:szCs w:val="22"/>
              </w:rPr>
            </w:pPr>
          </w:p>
        </w:tc>
        <w:tc>
          <w:tcPr>
            <w:tcW w:w="3537" w:type="dxa"/>
            <w:tcBorders>
              <w:top w:val="single" w:sz="4" w:space="0" w:color="auto"/>
              <w:left w:val="single" w:sz="4" w:space="0" w:color="008000"/>
              <w:right w:val="single" w:sz="4" w:space="0" w:color="008000"/>
            </w:tcBorders>
          </w:tcPr>
          <w:p w:rsidR="00DF1876" w:rsidRPr="00C17581" w:rsidRDefault="00DF1876" w:rsidP="00AD248D">
            <w:pPr>
              <w:spacing w:after="0" w:line="240" w:lineRule="auto"/>
              <w:jc w:val="center"/>
              <w:rPr>
                <w:rFonts w:asciiTheme="minorHAnsi" w:eastAsia="Arial Unicode MS" w:hAnsiTheme="minorHAnsi"/>
                <w:b/>
                <w:color w:val="00B050"/>
                <w:sz w:val="24"/>
              </w:rPr>
            </w:pPr>
            <w:r w:rsidRPr="00C17581">
              <w:rPr>
                <w:rFonts w:asciiTheme="minorHAnsi" w:eastAsia="Arial Unicode MS" w:hAnsiTheme="minorHAnsi"/>
                <w:b/>
                <w:color w:val="00B050"/>
                <w:sz w:val="24"/>
              </w:rPr>
              <w:t>TARGETS</w:t>
            </w:r>
          </w:p>
          <w:p w:rsidR="00DF1876" w:rsidRPr="00C17581" w:rsidRDefault="00DF1876" w:rsidP="00F855A4">
            <w:pPr>
              <w:pStyle w:val="ListParagraph"/>
              <w:rPr>
                <w:rFonts w:asciiTheme="minorHAnsi" w:hAnsiTheme="minorHAnsi" w:cstheme="minorHAnsi"/>
                <w:b/>
                <w:color w:val="auto"/>
                <w:sz w:val="22"/>
                <w:szCs w:val="22"/>
              </w:rPr>
            </w:pPr>
          </w:p>
        </w:tc>
        <w:tc>
          <w:tcPr>
            <w:tcW w:w="3537" w:type="dxa"/>
            <w:tcBorders>
              <w:top w:val="single" w:sz="4" w:space="0" w:color="auto"/>
              <w:left w:val="single" w:sz="4" w:space="0" w:color="008000"/>
              <w:right w:val="single" w:sz="4" w:space="0" w:color="008000"/>
            </w:tcBorders>
          </w:tcPr>
          <w:p w:rsidR="00DF1876" w:rsidRPr="00C17581" w:rsidRDefault="00DF1876" w:rsidP="00F855A4">
            <w:pPr>
              <w:rPr>
                <w:rFonts w:asciiTheme="minorHAnsi" w:hAnsiTheme="minorHAnsi" w:cstheme="minorHAnsi"/>
                <w:b/>
                <w:color w:val="auto"/>
                <w:sz w:val="22"/>
                <w:szCs w:val="22"/>
              </w:rPr>
            </w:pPr>
            <w:r w:rsidRPr="00C17581">
              <w:rPr>
                <w:rFonts w:asciiTheme="minorHAnsi" w:eastAsia="Calibri" w:hAnsiTheme="minorHAnsi" w:cstheme="minorHAnsi"/>
                <w:b/>
                <w:color w:val="00B050"/>
                <w:sz w:val="24"/>
              </w:rPr>
              <w:t>Key Improvement Strategies</w:t>
            </w:r>
          </w:p>
        </w:tc>
      </w:tr>
      <w:tr w:rsidR="00DF1876" w:rsidRPr="00C17581" w:rsidTr="00301257">
        <w:trPr>
          <w:trHeight w:val="448"/>
        </w:trPr>
        <w:tc>
          <w:tcPr>
            <w:tcW w:w="3369" w:type="dxa"/>
            <w:vMerge/>
            <w:tcBorders>
              <w:left w:val="single" w:sz="4" w:space="0" w:color="008000"/>
              <w:bottom w:val="single" w:sz="4" w:space="0" w:color="auto"/>
              <w:right w:val="single" w:sz="4" w:space="0" w:color="008000"/>
            </w:tcBorders>
          </w:tcPr>
          <w:p w:rsidR="00DF1876" w:rsidRPr="00DF1876" w:rsidRDefault="00DF1876" w:rsidP="00D14107">
            <w:pPr>
              <w:rPr>
                <w:rFonts w:asciiTheme="minorHAnsi" w:hAnsiTheme="minorHAnsi"/>
                <w:b/>
                <w:color w:val="00B050"/>
                <w:sz w:val="28"/>
                <w:szCs w:val="28"/>
              </w:rPr>
            </w:pPr>
          </w:p>
        </w:tc>
        <w:tc>
          <w:tcPr>
            <w:tcW w:w="3705" w:type="dxa"/>
            <w:tcBorders>
              <w:top w:val="single" w:sz="4" w:space="0" w:color="auto"/>
              <w:left w:val="single" w:sz="4" w:space="0" w:color="008000"/>
              <w:right w:val="single" w:sz="4" w:space="0" w:color="008000"/>
            </w:tcBorders>
          </w:tcPr>
          <w:p w:rsidR="00DF1876" w:rsidRPr="00DF1876" w:rsidRDefault="00DF1876" w:rsidP="00B92FB8">
            <w:pPr>
              <w:rPr>
                <w:rFonts w:asciiTheme="minorHAnsi" w:hAnsiTheme="minorHAnsi" w:cstheme="minorHAnsi"/>
                <w:color w:val="auto"/>
                <w:sz w:val="22"/>
                <w:szCs w:val="22"/>
              </w:rPr>
            </w:pPr>
          </w:p>
          <w:p w:rsidR="00DF1876" w:rsidRPr="00DF1876" w:rsidRDefault="00DF1876" w:rsidP="00B92FB8">
            <w:pPr>
              <w:rPr>
                <w:rFonts w:asciiTheme="minorHAnsi" w:hAnsiTheme="minorHAnsi" w:cstheme="minorHAnsi"/>
                <w:color w:val="auto"/>
                <w:sz w:val="22"/>
                <w:szCs w:val="22"/>
              </w:rPr>
            </w:pPr>
            <w:r w:rsidRPr="00DF1876">
              <w:rPr>
                <w:rFonts w:asciiTheme="minorHAnsi" w:hAnsiTheme="minorHAnsi" w:cstheme="minorHAnsi"/>
                <w:color w:val="auto"/>
                <w:sz w:val="22"/>
                <w:szCs w:val="22"/>
              </w:rPr>
              <w:t>To enable all students to develop as independent</w:t>
            </w:r>
            <w:r w:rsidR="00CD41CC">
              <w:rPr>
                <w:rFonts w:asciiTheme="minorHAnsi" w:hAnsiTheme="minorHAnsi" w:cstheme="minorHAnsi"/>
                <w:color w:val="auto"/>
                <w:sz w:val="22"/>
                <w:szCs w:val="22"/>
              </w:rPr>
              <w:t>, confident</w:t>
            </w:r>
            <w:r w:rsidRPr="00DF1876">
              <w:rPr>
                <w:rFonts w:asciiTheme="minorHAnsi" w:hAnsiTheme="minorHAnsi" w:cstheme="minorHAnsi"/>
                <w:color w:val="auto"/>
                <w:sz w:val="22"/>
                <w:szCs w:val="22"/>
              </w:rPr>
              <w:t xml:space="preserve"> and resilient learners </w:t>
            </w:r>
          </w:p>
          <w:p w:rsidR="00DF1876" w:rsidRPr="00DF1876" w:rsidRDefault="00DF1876" w:rsidP="00B92FB8">
            <w:pPr>
              <w:spacing w:after="0" w:line="240" w:lineRule="auto"/>
              <w:rPr>
                <w:rFonts w:asciiTheme="minorHAnsi" w:eastAsia="Arial Unicode MS" w:hAnsiTheme="minorHAnsi"/>
                <w:sz w:val="22"/>
                <w:szCs w:val="22"/>
              </w:rPr>
            </w:pPr>
          </w:p>
          <w:p w:rsidR="00DF1876" w:rsidRPr="00DF1876" w:rsidRDefault="00DF1876" w:rsidP="00B92FB8">
            <w:pPr>
              <w:spacing w:after="0" w:line="240" w:lineRule="auto"/>
              <w:rPr>
                <w:rFonts w:asciiTheme="minorHAnsi" w:eastAsia="Arial Unicode MS" w:hAnsiTheme="minorHAnsi"/>
                <w:sz w:val="22"/>
                <w:szCs w:val="22"/>
              </w:rPr>
            </w:pPr>
          </w:p>
          <w:p w:rsidR="00DF1876" w:rsidRPr="00DF1876" w:rsidRDefault="00DF1876" w:rsidP="00B92FB8">
            <w:pPr>
              <w:spacing w:after="0" w:line="240" w:lineRule="auto"/>
              <w:rPr>
                <w:rFonts w:asciiTheme="minorHAnsi" w:eastAsia="Arial Unicode MS" w:hAnsiTheme="minorHAnsi"/>
                <w:sz w:val="22"/>
                <w:szCs w:val="22"/>
              </w:rPr>
            </w:pPr>
          </w:p>
          <w:p w:rsidR="00DF1876" w:rsidRPr="00DF1876" w:rsidRDefault="00DF1876" w:rsidP="00B92FB8">
            <w:pPr>
              <w:spacing w:after="0" w:line="240" w:lineRule="auto"/>
              <w:rPr>
                <w:rFonts w:asciiTheme="minorHAnsi" w:eastAsia="Arial Unicode MS" w:hAnsiTheme="minorHAnsi"/>
                <w:sz w:val="22"/>
                <w:szCs w:val="22"/>
              </w:rPr>
            </w:pPr>
          </w:p>
          <w:p w:rsidR="00DF1876" w:rsidRPr="00DF1876" w:rsidRDefault="00DF1876" w:rsidP="00B92FB8">
            <w:pPr>
              <w:rPr>
                <w:rFonts w:asciiTheme="minorHAnsi" w:eastAsia="Arial Unicode MS" w:hAnsiTheme="minorHAnsi"/>
                <w:color w:val="auto"/>
                <w:sz w:val="22"/>
                <w:szCs w:val="22"/>
              </w:rPr>
            </w:pPr>
          </w:p>
          <w:p w:rsidR="00DF1876" w:rsidRPr="00DF1876" w:rsidRDefault="00DF1876" w:rsidP="00B92FB8">
            <w:pPr>
              <w:rPr>
                <w:rFonts w:asciiTheme="minorHAnsi" w:eastAsia="Arial Unicode MS" w:hAnsiTheme="minorHAnsi"/>
                <w:color w:val="auto"/>
                <w:sz w:val="22"/>
                <w:szCs w:val="22"/>
              </w:rPr>
            </w:pPr>
          </w:p>
          <w:p w:rsidR="00DF1876" w:rsidRPr="00DF1876" w:rsidRDefault="00DF1876" w:rsidP="00B92FB8">
            <w:pPr>
              <w:rPr>
                <w:rFonts w:asciiTheme="minorHAnsi" w:eastAsia="Arial Unicode MS" w:hAnsiTheme="minorHAnsi"/>
                <w:color w:val="auto"/>
                <w:sz w:val="22"/>
                <w:szCs w:val="22"/>
              </w:rPr>
            </w:pPr>
          </w:p>
          <w:p w:rsidR="00DF1876" w:rsidRPr="00DF1876" w:rsidRDefault="00DF1876" w:rsidP="00B92FB8">
            <w:pPr>
              <w:rPr>
                <w:rFonts w:asciiTheme="minorHAnsi" w:eastAsia="Arial Unicode MS" w:hAnsiTheme="minorHAnsi"/>
                <w:color w:val="auto"/>
                <w:sz w:val="22"/>
                <w:szCs w:val="22"/>
              </w:rPr>
            </w:pPr>
          </w:p>
          <w:p w:rsidR="00DF1876" w:rsidRPr="00DF1876" w:rsidRDefault="00DF1876" w:rsidP="00B92FB8">
            <w:pPr>
              <w:rPr>
                <w:rFonts w:asciiTheme="minorHAnsi" w:eastAsia="Arial Unicode MS" w:hAnsiTheme="minorHAnsi"/>
                <w:color w:val="auto"/>
                <w:sz w:val="22"/>
                <w:szCs w:val="22"/>
              </w:rPr>
            </w:pPr>
          </w:p>
          <w:p w:rsidR="00DF1876" w:rsidRPr="00DF1876" w:rsidRDefault="00DF1876" w:rsidP="000A1906">
            <w:pPr>
              <w:spacing w:after="0" w:line="240" w:lineRule="auto"/>
              <w:rPr>
                <w:rFonts w:asciiTheme="minorHAnsi" w:eastAsia="Arial Unicode MS" w:hAnsiTheme="minorHAnsi"/>
                <w:color w:val="auto"/>
                <w:sz w:val="22"/>
                <w:szCs w:val="22"/>
              </w:rPr>
            </w:pPr>
          </w:p>
        </w:tc>
        <w:tc>
          <w:tcPr>
            <w:tcW w:w="3537" w:type="dxa"/>
            <w:tcBorders>
              <w:top w:val="single" w:sz="4" w:space="0" w:color="auto"/>
              <w:left w:val="single" w:sz="4" w:space="0" w:color="008000"/>
              <w:right w:val="single" w:sz="4" w:space="0" w:color="008000"/>
            </w:tcBorders>
          </w:tcPr>
          <w:p w:rsidR="00DF1876" w:rsidRPr="00DF1876" w:rsidRDefault="00DF1876" w:rsidP="00F855A4">
            <w:pPr>
              <w:pStyle w:val="ListParagraph"/>
              <w:rPr>
                <w:rFonts w:asciiTheme="minorHAnsi" w:hAnsiTheme="minorHAnsi" w:cstheme="minorHAnsi"/>
                <w:color w:val="auto"/>
                <w:sz w:val="22"/>
                <w:szCs w:val="22"/>
              </w:rPr>
            </w:pPr>
          </w:p>
          <w:p w:rsidR="00DF1876" w:rsidRPr="00DF1876" w:rsidRDefault="00DF1876" w:rsidP="00F855A4">
            <w:pPr>
              <w:pStyle w:val="ListParagraph"/>
              <w:rPr>
                <w:rFonts w:asciiTheme="minorHAnsi" w:hAnsiTheme="minorHAnsi" w:cstheme="minorHAnsi"/>
                <w:color w:val="auto"/>
                <w:sz w:val="22"/>
                <w:szCs w:val="22"/>
              </w:rPr>
            </w:pP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To develop a whole school approach to Social and Emotional Learning</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Parent opinion survey response to </w:t>
            </w:r>
            <w:r w:rsidRPr="00DF1876">
              <w:rPr>
                <w:rFonts w:asciiTheme="minorHAnsi" w:hAnsiTheme="minorHAnsi" w:cstheme="minorHAnsi"/>
                <w:i/>
                <w:color w:val="auto"/>
                <w:sz w:val="22"/>
                <w:szCs w:val="22"/>
              </w:rPr>
              <w:t>social skills</w:t>
            </w:r>
            <w:r w:rsidRPr="00DF1876">
              <w:rPr>
                <w:rFonts w:asciiTheme="minorHAnsi" w:hAnsiTheme="minorHAnsi" w:cstheme="minorHAnsi"/>
                <w:color w:val="auto"/>
                <w:sz w:val="22"/>
                <w:szCs w:val="22"/>
              </w:rPr>
              <w:t xml:space="preserve"> variable will increase from 2014 benchmark of 5.</w:t>
            </w:r>
            <w:r w:rsidR="00CD41CC">
              <w:rPr>
                <w:rFonts w:asciiTheme="minorHAnsi" w:hAnsiTheme="minorHAnsi" w:cstheme="minorHAnsi"/>
                <w:color w:val="auto"/>
                <w:sz w:val="22"/>
                <w:szCs w:val="22"/>
              </w:rPr>
              <w:t>82</w:t>
            </w:r>
            <w:r w:rsidRPr="00DF1876">
              <w:rPr>
                <w:rFonts w:asciiTheme="minorHAnsi" w:hAnsiTheme="minorHAnsi" w:cstheme="minorHAnsi"/>
                <w:color w:val="auto"/>
                <w:sz w:val="22"/>
                <w:szCs w:val="22"/>
              </w:rPr>
              <w:t xml:space="preserve"> to exceed 6.00 by 2018</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To progressively reduce the school means for student absence to below the State means by 2018</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Sustain Student Attitudes to School Survey outcomes</w:t>
            </w:r>
          </w:p>
        </w:tc>
        <w:tc>
          <w:tcPr>
            <w:tcW w:w="3537" w:type="dxa"/>
            <w:tcBorders>
              <w:top w:val="single" w:sz="4" w:space="0" w:color="auto"/>
              <w:left w:val="single" w:sz="4" w:space="0" w:color="008000"/>
              <w:right w:val="single" w:sz="4" w:space="0" w:color="008000"/>
            </w:tcBorders>
          </w:tcPr>
          <w:p w:rsidR="00DF1876" w:rsidRPr="00DF1876" w:rsidRDefault="00DF1876" w:rsidP="00F855A4">
            <w:pPr>
              <w:rPr>
                <w:rFonts w:asciiTheme="minorHAnsi" w:hAnsiTheme="minorHAnsi" w:cstheme="minorHAnsi"/>
                <w:color w:val="auto"/>
                <w:sz w:val="22"/>
                <w:szCs w:val="22"/>
              </w:rPr>
            </w:pP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Adopt a whole school approach to Social and Emotional Learning</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Embed Think Plus as a whole-school approach and engage parents and wider community</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To continue to track student absence at the classroom and administration levels using a personalised approach</w:t>
            </w:r>
          </w:p>
          <w:p w:rsidR="00DF1876" w:rsidRPr="00DF1876" w:rsidRDefault="00DF1876" w:rsidP="001E005B">
            <w:pPr>
              <w:pStyle w:val="ListParagraph"/>
              <w:numPr>
                <w:ilvl w:val="0"/>
                <w:numId w:val="10"/>
              </w:numPr>
              <w:rPr>
                <w:rFonts w:asciiTheme="minorHAnsi" w:hAnsiTheme="minorHAnsi" w:cstheme="minorHAnsi"/>
                <w:color w:val="auto"/>
                <w:sz w:val="22"/>
                <w:szCs w:val="22"/>
              </w:rPr>
            </w:pPr>
            <w:r w:rsidRPr="00DF1876">
              <w:rPr>
                <w:rFonts w:asciiTheme="minorHAnsi" w:hAnsiTheme="minorHAnsi" w:cstheme="minorHAnsi"/>
                <w:color w:val="auto"/>
                <w:sz w:val="22"/>
                <w:szCs w:val="22"/>
              </w:rPr>
              <w:t>To extend KidsMatter into an ongoing cycle and ensure it is fully embedded across the whole school community</w:t>
            </w:r>
          </w:p>
        </w:tc>
      </w:tr>
    </w:tbl>
    <w:p w:rsidR="00F855A4" w:rsidRPr="00C17581" w:rsidRDefault="00F855A4">
      <w:pPr>
        <w:rPr>
          <w:rFonts w:asciiTheme="minorHAnsi" w:hAnsiTheme="minorHAnsi"/>
        </w:rPr>
      </w:pPr>
      <w:r w:rsidRPr="00C17581">
        <w:rPr>
          <w:rFonts w:asciiTheme="minorHAnsi" w:hAnsiTheme="minorHAnsi"/>
        </w:rPr>
        <w:br w:type="page"/>
      </w: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3369"/>
        <w:gridCol w:w="3705"/>
        <w:gridCol w:w="3537"/>
        <w:gridCol w:w="3537"/>
      </w:tblGrid>
      <w:tr w:rsidR="00C17581" w:rsidRPr="00C17581" w:rsidTr="00FE1FAC">
        <w:trPr>
          <w:trHeight w:val="305"/>
        </w:trPr>
        <w:tc>
          <w:tcPr>
            <w:tcW w:w="3369" w:type="dxa"/>
            <w:vMerge w:val="restart"/>
            <w:tcBorders>
              <w:top w:val="single" w:sz="4" w:space="0" w:color="008000"/>
              <w:left w:val="single" w:sz="4" w:space="0" w:color="008000"/>
              <w:right w:val="single" w:sz="4" w:space="0" w:color="008000"/>
            </w:tcBorders>
            <w:vAlign w:val="center"/>
          </w:tcPr>
          <w:p w:rsidR="00C17581" w:rsidRPr="00DF1876" w:rsidRDefault="00DF1876" w:rsidP="00DF1876">
            <w:pPr>
              <w:pStyle w:val="Table-RowHeading"/>
              <w:rPr>
                <w:rFonts w:asciiTheme="minorHAnsi" w:hAnsiTheme="minorHAnsi"/>
                <w:b/>
                <w:color w:val="00B050"/>
                <w:sz w:val="28"/>
                <w:szCs w:val="28"/>
              </w:rPr>
            </w:pPr>
            <w:r w:rsidRPr="00DF1876">
              <w:rPr>
                <w:rFonts w:asciiTheme="minorHAnsi" w:hAnsiTheme="minorHAnsi"/>
                <w:b/>
                <w:color w:val="00B050"/>
                <w:sz w:val="28"/>
                <w:szCs w:val="28"/>
              </w:rPr>
              <w:lastRenderedPageBreak/>
              <w:t>Productivity</w:t>
            </w:r>
          </w:p>
        </w:tc>
        <w:tc>
          <w:tcPr>
            <w:tcW w:w="3705" w:type="dxa"/>
            <w:tcBorders>
              <w:top w:val="single" w:sz="4" w:space="0" w:color="008000"/>
              <w:left w:val="single" w:sz="4" w:space="0" w:color="008000"/>
              <w:bottom w:val="single" w:sz="4" w:space="0" w:color="auto"/>
              <w:right w:val="single" w:sz="4" w:space="0" w:color="008000"/>
            </w:tcBorders>
          </w:tcPr>
          <w:p w:rsidR="00C17581" w:rsidRPr="00C17581" w:rsidRDefault="00C17581" w:rsidP="005A309C">
            <w:pPr>
              <w:spacing w:after="0" w:line="240" w:lineRule="auto"/>
              <w:jc w:val="center"/>
              <w:rPr>
                <w:rFonts w:asciiTheme="minorHAnsi" w:eastAsia="Arial Unicode MS" w:hAnsiTheme="minorHAnsi"/>
                <w:b/>
                <w:color w:val="00B050"/>
                <w:sz w:val="24"/>
              </w:rPr>
            </w:pPr>
            <w:r w:rsidRPr="00C17581">
              <w:rPr>
                <w:rFonts w:asciiTheme="minorHAnsi" w:eastAsia="Arial Unicode MS" w:hAnsiTheme="minorHAnsi"/>
                <w:b/>
                <w:color w:val="00B050"/>
                <w:sz w:val="24"/>
              </w:rPr>
              <w:t>GOALS</w:t>
            </w:r>
          </w:p>
          <w:p w:rsidR="00C17581" w:rsidRPr="00C17581" w:rsidRDefault="00C17581" w:rsidP="005A309C">
            <w:pPr>
              <w:spacing w:after="0" w:line="240" w:lineRule="auto"/>
              <w:jc w:val="center"/>
              <w:rPr>
                <w:rFonts w:asciiTheme="minorHAnsi" w:eastAsia="Arial Unicode MS" w:hAnsiTheme="minorHAnsi"/>
                <w:b/>
                <w:color w:val="00B050"/>
                <w:sz w:val="24"/>
              </w:rPr>
            </w:pPr>
          </w:p>
        </w:tc>
        <w:tc>
          <w:tcPr>
            <w:tcW w:w="3537" w:type="dxa"/>
            <w:tcBorders>
              <w:top w:val="single" w:sz="4" w:space="0" w:color="auto"/>
              <w:left w:val="single" w:sz="4" w:space="0" w:color="008000"/>
              <w:bottom w:val="single" w:sz="4" w:space="0" w:color="auto"/>
              <w:right w:val="single" w:sz="4" w:space="0" w:color="008000"/>
            </w:tcBorders>
          </w:tcPr>
          <w:p w:rsidR="00C17581" w:rsidRPr="00C17581" w:rsidRDefault="00C17581" w:rsidP="005A309C">
            <w:pPr>
              <w:spacing w:after="0" w:line="240" w:lineRule="auto"/>
              <w:jc w:val="center"/>
              <w:rPr>
                <w:rFonts w:asciiTheme="minorHAnsi" w:eastAsia="Arial Unicode MS" w:hAnsiTheme="minorHAnsi"/>
                <w:color w:val="00B050"/>
                <w:sz w:val="24"/>
              </w:rPr>
            </w:pPr>
            <w:r w:rsidRPr="00C17581">
              <w:rPr>
                <w:rFonts w:asciiTheme="minorHAnsi" w:eastAsia="Arial Unicode MS" w:hAnsiTheme="minorHAnsi"/>
                <w:b/>
                <w:color w:val="00B050"/>
                <w:sz w:val="24"/>
              </w:rPr>
              <w:t>TARGETS</w:t>
            </w:r>
          </w:p>
        </w:tc>
        <w:tc>
          <w:tcPr>
            <w:tcW w:w="3537" w:type="dxa"/>
            <w:tcBorders>
              <w:top w:val="single" w:sz="4" w:space="0" w:color="008000"/>
              <w:left w:val="single" w:sz="4" w:space="0" w:color="008000"/>
              <w:bottom w:val="single" w:sz="4" w:space="0" w:color="auto"/>
              <w:right w:val="single" w:sz="4" w:space="0" w:color="008000"/>
            </w:tcBorders>
          </w:tcPr>
          <w:p w:rsidR="00C17581" w:rsidRPr="00C17581" w:rsidRDefault="00C17581" w:rsidP="00F855A4">
            <w:pPr>
              <w:spacing w:after="200" w:line="276" w:lineRule="auto"/>
              <w:rPr>
                <w:rFonts w:asciiTheme="minorHAnsi" w:eastAsia="Arial Unicode MS" w:hAnsiTheme="minorHAnsi"/>
                <w:color w:val="00B050"/>
                <w:sz w:val="24"/>
              </w:rPr>
            </w:pPr>
            <w:r w:rsidRPr="00C17581">
              <w:rPr>
                <w:rFonts w:asciiTheme="minorHAnsi" w:eastAsia="Calibri" w:hAnsiTheme="minorHAnsi" w:cstheme="minorHAnsi"/>
                <w:b/>
                <w:color w:val="00B050"/>
                <w:sz w:val="24"/>
              </w:rPr>
              <w:t>Key Improvement Strategies</w:t>
            </w:r>
          </w:p>
        </w:tc>
      </w:tr>
      <w:tr w:rsidR="00C17581" w:rsidRPr="00C17581" w:rsidTr="00FE1FAC">
        <w:trPr>
          <w:trHeight w:val="3382"/>
        </w:trPr>
        <w:tc>
          <w:tcPr>
            <w:tcW w:w="3369" w:type="dxa"/>
            <w:vMerge/>
            <w:tcBorders>
              <w:left w:val="single" w:sz="4" w:space="0" w:color="008000"/>
              <w:bottom w:val="single" w:sz="4" w:space="0" w:color="008000"/>
              <w:right w:val="single" w:sz="4" w:space="0" w:color="008000"/>
            </w:tcBorders>
            <w:vAlign w:val="center"/>
          </w:tcPr>
          <w:p w:rsidR="00C17581" w:rsidRPr="00C17581" w:rsidRDefault="00C17581" w:rsidP="00F855A4">
            <w:pPr>
              <w:pStyle w:val="Table-RowHeading"/>
              <w:rPr>
                <w:rFonts w:asciiTheme="minorHAnsi" w:hAnsiTheme="minorHAnsi"/>
                <w:b/>
                <w:color w:val="auto"/>
                <w:sz w:val="22"/>
                <w:szCs w:val="24"/>
              </w:rPr>
            </w:pPr>
          </w:p>
        </w:tc>
        <w:tc>
          <w:tcPr>
            <w:tcW w:w="3705" w:type="dxa"/>
            <w:tcBorders>
              <w:top w:val="single" w:sz="4" w:space="0" w:color="auto"/>
              <w:left w:val="single" w:sz="4" w:space="0" w:color="008000"/>
              <w:bottom w:val="single" w:sz="4" w:space="0" w:color="008000"/>
              <w:right w:val="single" w:sz="4" w:space="0" w:color="008000"/>
            </w:tcBorders>
          </w:tcPr>
          <w:p w:rsidR="00C17581" w:rsidRPr="00DF1876" w:rsidRDefault="00C17581" w:rsidP="00382CAC">
            <w:pPr>
              <w:rPr>
                <w:rFonts w:asciiTheme="minorHAnsi" w:hAnsiTheme="minorHAnsi" w:cstheme="minorHAnsi"/>
                <w:color w:val="auto"/>
                <w:sz w:val="22"/>
                <w:szCs w:val="22"/>
              </w:rPr>
            </w:pPr>
            <w:r w:rsidRPr="00DF1876">
              <w:rPr>
                <w:rFonts w:asciiTheme="minorHAnsi" w:hAnsiTheme="minorHAnsi" w:cstheme="minorHAnsi"/>
                <w:color w:val="auto"/>
                <w:sz w:val="22"/>
                <w:szCs w:val="22"/>
              </w:rPr>
              <w:t>To optimise resource allocation (human, physical, technological and financial) to support student achievement, engagement and wellbeing of all students</w:t>
            </w:r>
          </w:p>
          <w:p w:rsidR="00C17581" w:rsidRPr="00DF1876" w:rsidRDefault="00C17581" w:rsidP="000A1906">
            <w:pPr>
              <w:spacing w:after="0" w:line="240" w:lineRule="auto"/>
              <w:rPr>
                <w:rFonts w:asciiTheme="minorHAnsi" w:eastAsia="Arial Unicode MS" w:hAnsiTheme="minorHAnsi"/>
                <w:color w:val="auto"/>
                <w:sz w:val="22"/>
                <w:szCs w:val="22"/>
              </w:rPr>
            </w:pPr>
          </w:p>
        </w:tc>
        <w:tc>
          <w:tcPr>
            <w:tcW w:w="3537" w:type="dxa"/>
            <w:tcBorders>
              <w:top w:val="single" w:sz="4" w:space="0" w:color="auto"/>
              <w:left w:val="single" w:sz="4" w:space="0" w:color="008000"/>
              <w:bottom w:val="single" w:sz="4" w:space="0" w:color="008000"/>
              <w:right w:val="single" w:sz="4" w:space="0" w:color="008000"/>
            </w:tcBorders>
          </w:tcPr>
          <w:p w:rsidR="00C17581" w:rsidRPr="00DF1876" w:rsidRDefault="00C17581" w:rsidP="001E005B">
            <w:pPr>
              <w:pStyle w:val="ListParagraph"/>
              <w:numPr>
                <w:ilvl w:val="0"/>
                <w:numId w:val="12"/>
              </w:numPr>
              <w:rPr>
                <w:rFonts w:asciiTheme="minorHAnsi" w:hAnsiTheme="minorHAnsi" w:cstheme="minorHAnsi"/>
                <w:color w:val="auto"/>
                <w:sz w:val="22"/>
                <w:szCs w:val="22"/>
              </w:rPr>
            </w:pPr>
            <w:r w:rsidRPr="00DF1876">
              <w:rPr>
                <w:rFonts w:asciiTheme="minorHAnsi" w:hAnsiTheme="minorHAnsi" w:cstheme="minorHAnsi"/>
                <w:color w:val="auto"/>
                <w:sz w:val="22"/>
                <w:szCs w:val="22"/>
              </w:rPr>
              <w:t>Budget alignment to school strategic plan</w:t>
            </w:r>
          </w:p>
          <w:p w:rsidR="00C17581" w:rsidRPr="00DF1876" w:rsidRDefault="00C17581" w:rsidP="001E005B">
            <w:pPr>
              <w:pStyle w:val="ListParagraph"/>
              <w:numPr>
                <w:ilvl w:val="0"/>
                <w:numId w:val="9"/>
              </w:numPr>
              <w:rPr>
                <w:rFonts w:asciiTheme="minorHAnsi" w:hAnsiTheme="minorHAnsi" w:cstheme="minorHAnsi"/>
                <w:color w:val="auto"/>
                <w:sz w:val="22"/>
                <w:szCs w:val="22"/>
              </w:rPr>
            </w:pPr>
            <w:r w:rsidRPr="00DF1876">
              <w:rPr>
                <w:rFonts w:asciiTheme="minorHAnsi" w:hAnsiTheme="minorHAnsi" w:cstheme="minorHAnsi"/>
                <w:color w:val="auto"/>
                <w:sz w:val="22"/>
                <w:szCs w:val="22"/>
              </w:rPr>
              <w:t>Increased Foundation enrolments from 46 students in 2015 to 60 in 2018</w:t>
            </w:r>
          </w:p>
          <w:p w:rsidR="00C17581" w:rsidRPr="00DF1876" w:rsidRDefault="00C17581" w:rsidP="001E005B">
            <w:pPr>
              <w:pStyle w:val="ListParagraph"/>
              <w:numPr>
                <w:ilvl w:val="0"/>
                <w:numId w:val="9"/>
              </w:numPr>
              <w:rPr>
                <w:rFonts w:asciiTheme="minorHAnsi" w:hAnsiTheme="minorHAnsi" w:cstheme="minorHAnsi"/>
                <w:color w:val="auto"/>
                <w:sz w:val="22"/>
                <w:szCs w:val="22"/>
              </w:rPr>
            </w:pPr>
            <w:r w:rsidRPr="00DF1876">
              <w:rPr>
                <w:rFonts w:asciiTheme="minorHAnsi" w:hAnsiTheme="minorHAnsi" w:cstheme="minorHAnsi"/>
                <w:color w:val="auto"/>
                <w:sz w:val="22"/>
                <w:szCs w:val="22"/>
              </w:rPr>
              <w:t>Documented marketing and promotional plan</w:t>
            </w:r>
          </w:p>
          <w:p w:rsidR="00C17581" w:rsidRPr="00DF1876" w:rsidRDefault="00C17581" w:rsidP="001E005B">
            <w:pPr>
              <w:pStyle w:val="ListParagraph"/>
              <w:numPr>
                <w:ilvl w:val="0"/>
                <w:numId w:val="9"/>
              </w:numPr>
              <w:spacing w:after="0" w:line="240" w:lineRule="auto"/>
              <w:rPr>
                <w:rFonts w:asciiTheme="minorHAnsi" w:eastAsia="Arial Unicode MS" w:hAnsiTheme="minorHAnsi"/>
                <w:color w:val="auto"/>
                <w:sz w:val="22"/>
                <w:szCs w:val="22"/>
              </w:rPr>
            </w:pPr>
            <w:r w:rsidRPr="00DF1876">
              <w:rPr>
                <w:rFonts w:asciiTheme="minorHAnsi" w:eastAsia="Arial Unicode MS" w:hAnsiTheme="minorHAnsi"/>
                <w:color w:val="auto"/>
                <w:sz w:val="22"/>
                <w:szCs w:val="22"/>
              </w:rPr>
              <w:t xml:space="preserve">Parent Opinion Survey </w:t>
            </w:r>
            <w:r w:rsidRPr="00DF1876">
              <w:rPr>
                <w:rFonts w:asciiTheme="minorHAnsi" w:eastAsia="Arial Unicode MS" w:hAnsiTheme="minorHAnsi"/>
                <w:i/>
                <w:color w:val="auto"/>
                <w:sz w:val="22"/>
                <w:szCs w:val="22"/>
              </w:rPr>
              <w:t xml:space="preserve">General Satisfaction </w:t>
            </w:r>
            <w:r w:rsidRPr="00DF1876">
              <w:rPr>
                <w:rFonts w:asciiTheme="minorHAnsi" w:eastAsia="Arial Unicode MS" w:hAnsiTheme="minorHAnsi"/>
                <w:color w:val="auto"/>
                <w:sz w:val="22"/>
                <w:szCs w:val="22"/>
              </w:rPr>
              <w:t>to exceed a score of 6.0 by 2018</w:t>
            </w:r>
          </w:p>
        </w:tc>
        <w:tc>
          <w:tcPr>
            <w:tcW w:w="3537" w:type="dxa"/>
            <w:tcBorders>
              <w:top w:val="single" w:sz="4" w:space="0" w:color="auto"/>
              <w:left w:val="single" w:sz="4" w:space="0" w:color="008000"/>
              <w:bottom w:val="single" w:sz="4" w:space="0" w:color="008000"/>
              <w:right w:val="single" w:sz="4" w:space="0" w:color="008000"/>
            </w:tcBorders>
          </w:tcPr>
          <w:p w:rsidR="00C17581" w:rsidRPr="00DF1876" w:rsidRDefault="00C17581" w:rsidP="001E005B">
            <w:pPr>
              <w:pStyle w:val="ListParagraph"/>
              <w:numPr>
                <w:ilvl w:val="0"/>
                <w:numId w:val="9"/>
              </w:numPr>
              <w:rPr>
                <w:rFonts w:asciiTheme="minorHAnsi" w:hAnsiTheme="minorHAnsi" w:cstheme="minorHAnsi"/>
                <w:color w:val="auto"/>
                <w:sz w:val="22"/>
                <w:szCs w:val="22"/>
              </w:rPr>
            </w:pPr>
            <w:r w:rsidRPr="00DF1876">
              <w:rPr>
                <w:rFonts w:asciiTheme="minorHAnsi" w:hAnsiTheme="minorHAnsi" w:cstheme="minorHAnsi"/>
                <w:color w:val="auto"/>
                <w:sz w:val="22"/>
                <w:szCs w:val="22"/>
              </w:rPr>
              <w:t>Create a shared educational vision in the context of the directions for the next four years</w:t>
            </w:r>
          </w:p>
          <w:p w:rsidR="00C17581" w:rsidRPr="00DF1876" w:rsidRDefault="00C17581" w:rsidP="001E005B">
            <w:pPr>
              <w:pStyle w:val="ListParagraph"/>
              <w:numPr>
                <w:ilvl w:val="0"/>
                <w:numId w:val="9"/>
              </w:numPr>
              <w:rPr>
                <w:rFonts w:asciiTheme="minorHAnsi" w:hAnsiTheme="minorHAnsi" w:cstheme="minorHAnsi"/>
                <w:color w:val="auto"/>
                <w:sz w:val="22"/>
                <w:szCs w:val="22"/>
              </w:rPr>
            </w:pPr>
            <w:r w:rsidRPr="00DF1876">
              <w:rPr>
                <w:rFonts w:asciiTheme="minorHAnsi" w:hAnsiTheme="minorHAnsi" w:cstheme="minorHAnsi"/>
                <w:color w:val="auto"/>
                <w:sz w:val="22"/>
                <w:szCs w:val="22"/>
              </w:rPr>
              <w:t>Raise the school profile within the community to increase enrolments</w:t>
            </w:r>
          </w:p>
          <w:p w:rsidR="00C17581" w:rsidRPr="00DF1876" w:rsidRDefault="00C17581" w:rsidP="001E005B">
            <w:pPr>
              <w:pStyle w:val="ListParagraph"/>
              <w:numPr>
                <w:ilvl w:val="0"/>
                <w:numId w:val="9"/>
              </w:numPr>
              <w:rPr>
                <w:rFonts w:asciiTheme="minorHAnsi" w:hAnsiTheme="minorHAnsi" w:cstheme="minorHAnsi"/>
                <w:color w:val="auto"/>
                <w:sz w:val="22"/>
                <w:szCs w:val="22"/>
              </w:rPr>
            </w:pPr>
            <w:r w:rsidRPr="00DF1876">
              <w:rPr>
                <w:rFonts w:asciiTheme="minorHAnsi" w:hAnsiTheme="minorHAnsi" w:cstheme="minorHAnsi"/>
                <w:color w:val="auto"/>
                <w:sz w:val="22"/>
                <w:szCs w:val="22"/>
              </w:rPr>
              <w:t>Continue sound financial management approaches to maintain optimum standards in staffing, curriculum, facilities, resources</w:t>
            </w:r>
          </w:p>
          <w:p w:rsidR="00C17581" w:rsidRPr="00DF1876" w:rsidRDefault="00C17581" w:rsidP="000A1906">
            <w:pPr>
              <w:spacing w:after="0" w:line="240" w:lineRule="auto"/>
              <w:rPr>
                <w:rFonts w:asciiTheme="minorHAnsi" w:eastAsia="Calibri" w:hAnsiTheme="minorHAnsi" w:cstheme="minorHAnsi"/>
                <w:color w:val="auto"/>
                <w:sz w:val="22"/>
                <w:szCs w:val="22"/>
              </w:rPr>
            </w:pPr>
          </w:p>
        </w:tc>
      </w:tr>
    </w:tbl>
    <w:p w:rsidR="0080730F" w:rsidRPr="00C17581" w:rsidRDefault="0080730F" w:rsidP="000A1906">
      <w:pPr>
        <w:rPr>
          <w:rFonts w:asciiTheme="minorHAnsi" w:hAnsiTheme="minorHAnsi"/>
        </w:rPr>
      </w:pPr>
    </w:p>
    <w:p w:rsidR="0080730F" w:rsidRPr="00C17581" w:rsidRDefault="0080730F">
      <w:pPr>
        <w:spacing w:after="0" w:line="240" w:lineRule="auto"/>
        <w:rPr>
          <w:rFonts w:asciiTheme="minorHAnsi" w:hAnsiTheme="minorHAnsi"/>
        </w:rPr>
      </w:pPr>
      <w:r w:rsidRPr="00C17581">
        <w:rPr>
          <w:rFonts w:asciiTheme="minorHAnsi" w:hAnsiTheme="minorHAnsi"/>
        </w:rPr>
        <w:br w:type="page"/>
      </w:r>
    </w:p>
    <w:p w:rsidR="000A1906" w:rsidRPr="00C17581" w:rsidRDefault="000A1906" w:rsidP="000A1906">
      <w:pPr>
        <w:rPr>
          <w:rFonts w:asciiTheme="minorHAnsi" w:hAnsiTheme="minorHAnsi"/>
        </w:rPr>
      </w:pPr>
    </w:p>
    <w:p w:rsidR="000A1906" w:rsidRPr="00DF1876" w:rsidRDefault="00CD41CC" w:rsidP="000A1906">
      <w:pPr>
        <w:pStyle w:val="Heading2"/>
        <w:rPr>
          <w:rFonts w:asciiTheme="minorHAnsi" w:hAnsiTheme="minorHAnsi"/>
          <w:b/>
          <w:color w:val="009900"/>
          <w:sz w:val="28"/>
          <w:szCs w:val="28"/>
        </w:rPr>
      </w:pPr>
      <w:r>
        <w:rPr>
          <w:rFonts w:asciiTheme="minorHAnsi" w:hAnsiTheme="minorHAnsi"/>
          <w:b/>
          <w:color w:val="009900"/>
          <w:sz w:val="28"/>
          <w:szCs w:val="28"/>
        </w:rPr>
        <w:t>School Strategic Plan 2015- 2018</w:t>
      </w:r>
      <w:r w:rsidR="000A1906" w:rsidRPr="00DF1876">
        <w:rPr>
          <w:rFonts w:asciiTheme="minorHAnsi" w:hAnsiTheme="minorHAnsi"/>
          <w:b/>
          <w:color w:val="009900"/>
          <w:sz w:val="28"/>
          <w:szCs w:val="28"/>
        </w:rPr>
        <w:t>: Indicative Planner</w:t>
      </w:r>
    </w:p>
    <w:tbl>
      <w:tblPr>
        <w:tblW w:w="14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C524EE" w:rsidRPr="00C17581" w:rsidTr="00B92FB8">
        <w:trPr>
          <w:trHeight w:val="435"/>
        </w:trPr>
        <w:tc>
          <w:tcPr>
            <w:tcW w:w="14076" w:type="dxa"/>
            <w:gridSpan w:val="3"/>
          </w:tcPr>
          <w:p w:rsidR="00C524EE" w:rsidRPr="00C17581" w:rsidRDefault="00C524EE" w:rsidP="004A3491">
            <w:pPr>
              <w:rPr>
                <w:rFonts w:asciiTheme="minorHAnsi" w:hAnsiTheme="minorHAnsi" w:cs="Arial"/>
                <w:b/>
                <w:color w:val="auto"/>
                <w:sz w:val="28"/>
                <w:szCs w:val="28"/>
              </w:rPr>
            </w:pPr>
            <w:r w:rsidRPr="001645AB">
              <w:rPr>
                <w:rFonts w:asciiTheme="minorHAnsi" w:hAnsiTheme="minorHAnsi" w:cs="Arial"/>
                <w:b/>
                <w:color w:val="00B050"/>
                <w:sz w:val="28"/>
                <w:szCs w:val="28"/>
              </w:rPr>
              <w:t>Achievement</w:t>
            </w:r>
          </w:p>
        </w:tc>
      </w:tr>
      <w:tr w:rsidR="00C524EE" w:rsidRPr="00C17581" w:rsidTr="00B92FB8">
        <w:trPr>
          <w:trHeight w:val="435"/>
        </w:trPr>
        <w:tc>
          <w:tcPr>
            <w:tcW w:w="14076" w:type="dxa"/>
            <w:gridSpan w:val="3"/>
          </w:tcPr>
          <w:p w:rsidR="00C524EE" w:rsidRPr="00C17581" w:rsidRDefault="00C524EE" w:rsidP="004A3491">
            <w:pPr>
              <w:rPr>
                <w:rFonts w:asciiTheme="minorHAnsi" w:hAnsiTheme="minorHAnsi"/>
                <w:b/>
                <w:color w:val="2C9C3F"/>
                <w:sz w:val="24"/>
              </w:rPr>
            </w:pPr>
            <w:r w:rsidRPr="00C17581">
              <w:rPr>
                <w:rFonts w:asciiTheme="minorHAnsi" w:hAnsiTheme="minorHAnsi"/>
                <w:b/>
                <w:color w:val="2C9C3F"/>
                <w:sz w:val="24"/>
              </w:rPr>
              <w:t>Key Improvement Strategies</w:t>
            </w:r>
          </w:p>
          <w:p w:rsidR="00C524EE" w:rsidRPr="00DF1876" w:rsidRDefault="00C524EE"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Develop whole school Literacy and Numeracy plans (including Intervention)with agreed pedagogies</w:t>
            </w:r>
          </w:p>
          <w:p w:rsidR="00C524EE" w:rsidRPr="00DF1876" w:rsidRDefault="00C524EE"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Embed accurate and consistent approaches to assessment of individual students and groups of students against expected standards across all year levels</w:t>
            </w:r>
          </w:p>
          <w:p w:rsidR="00C524EE" w:rsidRPr="00DF1876" w:rsidRDefault="00C524EE" w:rsidP="001E005B">
            <w:pPr>
              <w:pStyle w:val="ListParagraph"/>
              <w:numPr>
                <w:ilvl w:val="0"/>
                <w:numId w:val="7"/>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Build teacher capacity in the use of data to inform personalised student learning </w:t>
            </w:r>
          </w:p>
          <w:p w:rsidR="00C524EE" w:rsidRPr="00C17581" w:rsidRDefault="00C524EE" w:rsidP="001E005B">
            <w:pPr>
              <w:pStyle w:val="ListParagraph"/>
              <w:numPr>
                <w:ilvl w:val="0"/>
                <w:numId w:val="7"/>
              </w:numPr>
              <w:rPr>
                <w:rFonts w:asciiTheme="minorHAnsi" w:hAnsiTheme="minorHAnsi" w:cstheme="minorHAnsi"/>
                <w:b/>
                <w:color w:val="auto"/>
                <w:sz w:val="22"/>
                <w:szCs w:val="22"/>
              </w:rPr>
            </w:pPr>
            <w:r w:rsidRPr="00DF1876">
              <w:rPr>
                <w:rFonts w:asciiTheme="minorHAnsi" w:hAnsiTheme="minorHAnsi" w:cstheme="minorHAnsi"/>
                <w:color w:val="auto"/>
                <w:sz w:val="22"/>
                <w:szCs w:val="22"/>
              </w:rPr>
              <w:t>Provision of appropriate professional development for staff</w:t>
            </w:r>
          </w:p>
        </w:tc>
      </w:tr>
      <w:tr w:rsidR="00B92FB8" w:rsidRPr="00C17581" w:rsidTr="00B92FB8">
        <w:trPr>
          <w:trHeight w:val="435"/>
        </w:trPr>
        <w:tc>
          <w:tcPr>
            <w:tcW w:w="1276" w:type="dxa"/>
          </w:tcPr>
          <w:p w:rsidR="00B92FB8" w:rsidRPr="00C17581" w:rsidRDefault="00B92FB8" w:rsidP="004A3491">
            <w:pPr>
              <w:rPr>
                <w:rFonts w:asciiTheme="minorHAnsi" w:hAnsiTheme="minorHAnsi"/>
                <w:b/>
                <w:color w:val="2C9C3F"/>
                <w:sz w:val="24"/>
              </w:rPr>
            </w:pPr>
          </w:p>
        </w:tc>
        <w:tc>
          <w:tcPr>
            <w:tcW w:w="5762" w:type="dxa"/>
          </w:tcPr>
          <w:p w:rsidR="00B92FB8" w:rsidRPr="00C17581" w:rsidRDefault="00B92FB8" w:rsidP="004A3491">
            <w:pPr>
              <w:rPr>
                <w:rFonts w:asciiTheme="minorHAnsi" w:hAnsiTheme="minorHAnsi"/>
                <w:b/>
                <w:color w:val="2C9C3F"/>
                <w:sz w:val="24"/>
              </w:rPr>
            </w:pPr>
            <w:r w:rsidRPr="00C17581">
              <w:rPr>
                <w:rFonts w:asciiTheme="minorHAnsi" w:hAnsiTheme="minorHAnsi"/>
                <w:b/>
                <w:color w:val="2C9C3F"/>
                <w:sz w:val="24"/>
              </w:rPr>
              <w:t>Actions</w:t>
            </w:r>
          </w:p>
        </w:tc>
        <w:tc>
          <w:tcPr>
            <w:tcW w:w="7038" w:type="dxa"/>
          </w:tcPr>
          <w:p w:rsidR="00B92FB8" w:rsidRPr="00C17581" w:rsidRDefault="00B92FB8" w:rsidP="004A3491">
            <w:pPr>
              <w:rPr>
                <w:rFonts w:asciiTheme="minorHAnsi" w:hAnsiTheme="minorHAnsi"/>
                <w:b/>
                <w:color w:val="2C9C3F"/>
                <w:sz w:val="24"/>
              </w:rPr>
            </w:pPr>
            <w:r w:rsidRPr="00C17581">
              <w:rPr>
                <w:rFonts w:asciiTheme="minorHAnsi" w:hAnsiTheme="minorHAnsi"/>
                <w:b/>
                <w:color w:val="2C9C3F"/>
                <w:sz w:val="24"/>
              </w:rPr>
              <w:t>Achievement Milestones</w:t>
            </w:r>
          </w:p>
        </w:tc>
      </w:tr>
      <w:tr w:rsidR="00B92FB8" w:rsidRPr="00C17581" w:rsidTr="00B92FB8">
        <w:trPr>
          <w:trHeight w:val="435"/>
        </w:trPr>
        <w:tc>
          <w:tcPr>
            <w:tcW w:w="1276" w:type="dxa"/>
          </w:tcPr>
          <w:p w:rsidR="00B92FB8" w:rsidRPr="001645AB" w:rsidRDefault="00B92FB8" w:rsidP="004A3491">
            <w:pPr>
              <w:rPr>
                <w:rFonts w:asciiTheme="minorHAnsi" w:hAnsiTheme="minorHAnsi"/>
                <w:b/>
                <w:sz w:val="22"/>
                <w:szCs w:val="22"/>
              </w:rPr>
            </w:pPr>
            <w:r w:rsidRPr="001645AB">
              <w:rPr>
                <w:rFonts w:asciiTheme="minorHAnsi" w:hAnsiTheme="minorHAnsi"/>
                <w:b/>
                <w:color w:val="00B050"/>
                <w:sz w:val="22"/>
                <w:szCs w:val="22"/>
              </w:rPr>
              <w:t>Year 1</w:t>
            </w:r>
          </w:p>
        </w:tc>
        <w:tc>
          <w:tcPr>
            <w:tcW w:w="5762" w:type="dxa"/>
          </w:tcPr>
          <w:p w:rsidR="00B92FB8" w:rsidRPr="00DF1876" w:rsidRDefault="00B92FB8"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Develop a consistent school wide approach to curriculum</w:t>
            </w:r>
          </w:p>
          <w:p w:rsidR="00B92FB8" w:rsidRPr="00DF1876" w:rsidRDefault="00694EDF" w:rsidP="00694EDF">
            <w:pPr>
              <w:pStyle w:val="ListParagraph"/>
              <w:rPr>
                <w:rFonts w:asciiTheme="minorHAnsi" w:hAnsiTheme="minorHAnsi" w:cstheme="minorHAnsi"/>
                <w:color w:val="auto"/>
                <w:sz w:val="22"/>
                <w:szCs w:val="22"/>
              </w:rPr>
            </w:pPr>
            <w:r w:rsidRPr="00DF1876">
              <w:rPr>
                <w:rFonts w:asciiTheme="minorHAnsi" w:hAnsiTheme="minorHAnsi" w:cstheme="minorHAnsi"/>
                <w:color w:val="auto"/>
                <w:sz w:val="22"/>
                <w:szCs w:val="22"/>
              </w:rPr>
              <w:t>Development of a school wide Literacy and Numeracy Plan</w:t>
            </w:r>
          </w:p>
          <w:p w:rsidR="00694EDF" w:rsidRPr="00DF1876" w:rsidRDefault="00694EDF" w:rsidP="00694EDF">
            <w:pPr>
              <w:pStyle w:val="ListParagraph"/>
              <w:rPr>
                <w:rFonts w:asciiTheme="minorHAnsi" w:hAnsiTheme="minorHAnsi" w:cstheme="minorHAnsi"/>
                <w:color w:val="auto"/>
                <w:sz w:val="22"/>
                <w:szCs w:val="22"/>
              </w:rPr>
            </w:pPr>
          </w:p>
          <w:p w:rsidR="00B92FB8" w:rsidRPr="00DF1876" w:rsidRDefault="00B92FB8"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Analysis and interpretation of data using Student Performance Analyser (SPA)  </w:t>
            </w:r>
          </w:p>
          <w:p w:rsidR="00694EDF" w:rsidRPr="00DF1876" w:rsidRDefault="00694EDF" w:rsidP="00694EDF">
            <w:pPr>
              <w:pStyle w:val="ListParagraph"/>
              <w:rPr>
                <w:rFonts w:asciiTheme="minorHAnsi" w:hAnsiTheme="minorHAnsi" w:cstheme="minorHAnsi"/>
                <w:color w:val="auto"/>
                <w:sz w:val="22"/>
                <w:szCs w:val="22"/>
              </w:rPr>
            </w:pPr>
          </w:p>
          <w:p w:rsidR="00B92FB8" w:rsidRPr="00DF1876" w:rsidRDefault="00B92FB8"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Continue literacy intervention and acceleration</w:t>
            </w:r>
          </w:p>
          <w:p w:rsidR="00B92FB8" w:rsidRPr="00DF1876" w:rsidRDefault="00B92FB8" w:rsidP="00B92FB8">
            <w:pPr>
              <w:pStyle w:val="ListParagraph"/>
              <w:rPr>
                <w:rFonts w:asciiTheme="minorHAnsi" w:hAnsiTheme="minorHAnsi" w:cstheme="minorHAnsi"/>
                <w:color w:val="auto"/>
                <w:sz w:val="22"/>
                <w:szCs w:val="22"/>
              </w:rPr>
            </w:pPr>
          </w:p>
          <w:p w:rsidR="00694EDF" w:rsidRPr="00DF1876" w:rsidRDefault="00694EDF" w:rsidP="00B92FB8">
            <w:pPr>
              <w:pStyle w:val="ListParagraph"/>
              <w:rPr>
                <w:rFonts w:asciiTheme="minorHAnsi" w:hAnsiTheme="minorHAnsi" w:cstheme="minorHAnsi"/>
                <w:color w:val="auto"/>
                <w:sz w:val="22"/>
                <w:szCs w:val="22"/>
              </w:rPr>
            </w:pPr>
          </w:p>
          <w:p w:rsidR="00B92FB8"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Enhancing the rigour, challenge and level of differentiation of learning and assessment tasks</w:t>
            </w:r>
            <w:r w:rsidR="00CD41CC">
              <w:rPr>
                <w:rFonts w:asciiTheme="minorHAnsi" w:hAnsiTheme="minorHAnsi" w:cstheme="minorHAnsi"/>
                <w:color w:val="auto"/>
                <w:sz w:val="22"/>
                <w:szCs w:val="22"/>
              </w:rPr>
              <w:t>,</w:t>
            </w:r>
            <w:r w:rsidRPr="00DF1876">
              <w:rPr>
                <w:rFonts w:asciiTheme="minorHAnsi" w:hAnsiTheme="minorHAnsi" w:cstheme="minorHAnsi"/>
                <w:color w:val="auto"/>
                <w:sz w:val="22"/>
                <w:szCs w:val="22"/>
              </w:rPr>
              <w:t xml:space="preserve"> incorporating strategies for making consistent judgements</w:t>
            </w:r>
          </w:p>
          <w:p w:rsidR="00B92FB8" w:rsidRPr="00DF1876" w:rsidRDefault="00B92FB8" w:rsidP="00B92FB8">
            <w:pPr>
              <w:pStyle w:val="ListParagraph"/>
              <w:rPr>
                <w:rFonts w:asciiTheme="minorHAnsi" w:hAnsiTheme="minorHAnsi" w:cstheme="minorHAnsi"/>
                <w:color w:val="auto"/>
                <w:sz w:val="22"/>
                <w:szCs w:val="22"/>
              </w:rPr>
            </w:pPr>
          </w:p>
          <w:p w:rsidR="00B92FB8" w:rsidRPr="00DF1876" w:rsidRDefault="00B92FB8"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Provide professional learning opportunities to build teacher’s capacity in teaching Literacy and Numeracy</w:t>
            </w:r>
          </w:p>
        </w:tc>
        <w:tc>
          <w:tcPr>
            <w:tcW w:w="7038" w:type="dxa"/>
          </w:tcPr>
          <w:p w:rsidR="00B92FB8" w:rsidRPr="00DF1876" w:rsidRDefault="00B92FB8" w:rsidP="001E005B">
            <w:pPr>
              <w:pStyle w:val="ListParagraph"/>
              <w:numPr>
                <w:ilvl w:val="0"/>
                <w:numId w:val="5"/>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 xml:space="preserve">Staff will have  participated in the development, documentation  and implementation of a consistent school wide approach to </w:t>
            </w:r>
            <w:r w:rsidR="00CD41CC">
              <w:rPr>
                <w:rFonts w:asciiTheme="minorHAnsi" w:hAnsiTheme="minorHAnsi" w:cs="Arial"/>
                <w:color w:val="auto"/>
                <w:sz w:val="22"/>
                <w:szCs w:val="22"/>
              </w:rPr>
              <w:t>literacy and Numeracy</w:t>
            </w:r>
            <w:r w:rsidR="00694EDF" w:rsidRPr="00DF1876">
              <w:rPr>
                <w:rFonts w:asciiTheme="minorHAnsi" w:hAnsiTheme="minorHAnsi" w:cs="Arial"/>
                <w:color w:val="auto"/>
                <w:sz w:val="22"/>
                <w:szCs w:val="22"/>
              </w:rPr>
              <w:t xml:space="preserve"> – plans completed</w:t>
            </w:r>
          </w:p>
          <w:p w:rsidR="00B92FB8" w:rsidRPr="00DF1876" w:rsidRDefault="00B92FB8" w:rsidP="00B92FB8">
            <w:pPr>
              <w:pStyle w:val="ListParagraph"/>
              <w:spacing w:after="0" w:line="240" w:lineRule="auto"/>
              <w:rPr>
                <w:rFonts w:asciiTheme="minorHAnsi" w:hAnsiTheme="minorHAnsi" w:cs="Arial"/>
                <w:color w:val="auto"/>
                <w:sz w:val="22"/>
                <w:szCs w:val="22"/>
              </w:rPr>
            </w:pPr>
          </w:p>
          <w:p w:rsidR="00B92FB8" w:rsidRPr="00DF1876" w:rsidRDefault="00B92FB8" w:rsidP="00B92FB8">
            <w:pPr>
              <w:pStyle w:val="ListParagraph"/>
              <w:spacing w:after="0" w:line="240" w:lineRule="auto"/>
              <w:rPr>
                <w:rFonts w:asciiTheme="minorHAnsi" w:hAnsiTheme="minorHAnsi" w:cs="Arial"/>
                <w:color w:val="auto"/>
                <w:sz w:val="22"/>
                <w:szCs w:val="22"/>
              </w:rPr>
            </w:pPr>
          </w:p>
          <w:p w:rsidR="00B92FB8" w:rsidRPr="00DF1876" w:rsidRDefault="00B92FB8" w:rsidP="001E005B">
            <w:pPr>
              <w:pStyle w:val="ListParagraph"/>
              <w:numPr>
                <w:ilvl w:val="0"/>
                <w:numId w:val="5"/>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 xml:space="preserve">Teachers provide documented evidence of student assessment and analysis of data through </w:t>
            </w:r>
            <w:r w:rsidRPr="00DF1876">
              <w:rPr>
                <w:rFonts w:asciiTheme="minorHAnsi" w:hAnsiTheme="minorHAnsi" w:cstheme="minorHAnsi"/>
                <w:color w:val="auto"/>
                <w:sz w:val="22"/>
                <w:szCs w:val="22"/>
              </w:rPr>
              <w:t>Student Performance Analyser (SPA)</w:t>
            </w:r>
          </w:p>
          <w:p w:rsidR="00B92FB8" w:rsidRPr="00DF1876" w:rsidRDefault="00B92FB8" w:rsidP="00B92FB8">
            <w:pPr>
              <w:spacing w:after="0" w:line="240" w:lineRule="auto"/>
              <w:rPr>
                <w:rFonts w:asciiTheme="minorHAnsi" w:hAnsiTheme="minorHAnsi" w:cs="Arial"/>
                <w:color w:val="auto"/>
                <w:sz w:val="22"/>
                <w:szCs w:val="22"/>
              </w:rPr>
            </w:pPr>
          </w:p>
          <w:p w:rsidR="00694EDF" w:rsidRPr="00DF1876" w:rsidRDefault="00B92FB8" w:rsidP="001E005B">
            <w:pPr>
              <w:pStyle w:val="ListParagraph"/>
              <w:numPr>
                <w:ilvl w:val="0"/>
                <w:numId w:val="5"/>
              </w:numPr>
              <w:rPr>
                <w:rFonts w:asciiTheme="minorHAnsi" w:hAnsiTheme="minorHAnsi" w:cstheme="minorHAnsi"/>
                <w:color w:val="auto"/>
                <w:sz w:val="22"/>
                <w:szCs w:val="22"/>
              </w:rPr>
            </w:pPr>
            <w:r w:rsidRPr="00DF1876">
              <w:rPr>
                <w:rFonts w:asciiTheme="minorHAnsi" w:hAnsiTheme="minorHAnsi" w:cs="Arial"/>
                <w:color w:val="auto"/>
                <w:sz w:val="22"/>
                <w:szCs w:val="22"/>
              </w:rPr>
              <w:t>Documented evidence of literacy intervention and acceleration</w:t>
            </w:r>
          </w:p>
          <w:p w:rsidR="00694EDF" w:rsidRPr="00DF1876" w:rsidRDefault="00694EDF" w:rsidP="00694EDF">
            <w:pPr>
              <w:pStyle w:val="ListParagraph"/>
              <w:rPr>
                <w:rFonts w:asciiTheme="minorHAnsi" w:hAnsiTheme="minorHAnsi" w:cstheme="minorHAnsi"/>
                <w:color w:val="auto"/>
                <w:sz w:val="22"/>
                <w:szCs w:val="22"/>
              </w:rPr>
            </w:pPr>
          </w:p>
          <w:p w:rsidR="00694EDF" w:rsidRPr="00DF1876" w:rsidRDefault="00694EDF" w:rsidP="00694EDF">
            <w:pPr>
              <w:pStyle w:val="ListParagraph"/>
              <w:rPr>
                <w:rFonts w:asciiTheme="minorHAnsi" w:hAnsiTheme="minorHAnsi" w:cstheme="minorHAnsi"/>
                <w:color w:val="auto"/>
                <w:sz w:val="22"/>
                <w:szCs w:val="22"/>
              </w:rPr>
            </w:pPr>
          </w:p>
          <w:p w:rsidR="00B92FB8" w:rsidRPr="00DF1876" w:rsidRDefault="00694EDF" w:rsidP="001E005B">
            <w:pPr>
              <w:pStyle w:val="ListParagraph"/>
              <w:numPr>
                <w:ilvl w:val="0"/>
                <w:numId w:val="5"/>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Teachers provide evidence of student assessment data analysis through the </w:t>
            </w:r>
            <w:r w:rsidR="00B92FB8" w:rsidRPr="00DF1876">
              <w:rPr>
                <w:rFonts w:asciiTheme="minorHAnsi" w:hAnsiTheme="minorHAnsi" w:cstheme="minorHAnsi"/>
                <w:color w:val="auto"/>
                <w:sz w:val="22"/>
                <w:szCs w:val="22"/>
              </w:rPr>
              <w:t xml:space="preserve">Performance and Development </w:t>
            </w:r>
            <w:r w:rsidRPr="00DF1876">
              <w:rPr>
                <w:rFonts w:asciiTheme="minorHAnsi" w:hAnsiTheme="minorHAnsi" w:cstheme="minorHAnsi"/>
                <w:color w:val="auto"/>
                <w:sz w:val="22"/>
                <w:szCs w:val="22"/>
              </w:rPr>
              <w:t>process</w:t>
            </w:r>
          </w:p>
          <w:p w:rsidR="00694EDF" w:rsidRPr="00DF1876" w:rsidRDefault="00694EDF" w:rsidP="00694EDF">
            <w:pPr>
              <w:pStyle w:val="ListParagraph"/>
              <w:rPr>
                <w:rFonts w:asciiTheme="minorHAnsi" w:hAnsiTheme="minorHAnsi" w:cstheme="minorHAnsi"/>
                <w:color w:val="auto"/>
                <w:sz w:val="22"/>
                <w:szCs w:val="22"/>
              </w:rPr>
            </w:pPr>
          </w:p>
          <w:p w:rsidR="00694EDF" w:rsidRPr="00DF1876" w:rsidRDefault="00694EDF" w:rsidP="00694EDF">
            <w:pPr>
              <w:pStyle w:val="ListParagraph"/>
              <w:rPr>
                <w:rFonts w:asciiTheme="minorHAnsi" w:hAnsiTheme="minorHAnsi" w:cstheme="minorHAnsi"/>
                <w:color w:val="auto"/>
                <w:sz w:val="22"/>
                <w:szCs w:val="22"/>
              </w:rPr>
            </w:pPr>
          </w:p>
          <w:p w:rsidR="00694EDF" w:rsidRPr="00DF1876" w:rsidRDefault="00694EDF" w:rsidP="00694EDF">
            <w:pPr>
              <w:pStyle w:val="ListParagraph"/>
              <w:rPr>
                <w:rFonts w:asciiTheme="minorHAnsi" w:hAnsiTheme="minorHAnsi" w:cstheme="minorHAnsi"/>
                <w:color w:val="auto"/>
                <w:sz w:val="22"/>
                <w:szCs w:val="22"/>
              </w:rPr>
            </w:pPr>
          </w:p>
          <w:p w:rsidR="00B92FB8" w:rsidRPr="00DF1876" w:rsidRDefault="00B92FB8" w:rsidP="001E005B">
            <w:pPr>
              <w:pStyle w:val="ListParagraph"/>
              <w:numPr>
                <w:ilvl w:val="0"/>
                <w:numId w:val="5"/>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All staff will have completed Literacy and Numeracy professional development</w:t>
            </w:r>
          </w:p>
        </w:tc>
      </w:tr>
    </w:tbl>
    <w:tbl>
      <w:tblPr>
        <w:tblpPr w:leftFromText="180" w:rightFromText="180" w:vertAnchor="text" w:horzAnchor="margin" w:tblpY="779"/>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694EDF" w:rsidRPr="00C17581" w:rsidTr="00694EDF">
        <w:trPr>
          <w:trHeight w:val="435"/>
        </w:trPr>
        <w:tc>
          <w:tcPr>
            <w:tcW w:w="1276" w:type="dxa"/>
          </w:tcPr>
          <w:p w:rsidR="00694EDF" w:rsidRPr="001645AB" w:rsidRDefault="00694EDF" w:rsidP="00694EDF">
            <w:pPr>
              <w:rPr>
                <w:rFonts w:asciiTheme="minorHAnsi" w:hAnsiTheme="minorHAnsi"/>
                <w:b/>
                <w:color w:val="00B050"/>
              </w:rPr>
            </w:pPr>
          </w:p>
        </w:tc>
        <w:tc>
          <w:tcPr>
            <w:tcW w:w="5762" w:type="dxa"/>
          </w:tcPr>
          <w:p w:rsidR="00694EDF" w:rsidRPr="00C17581" w:rsidRDefault="00694EDF" w:rsidP="00694EDF">
            <w:pPr>
              <w:pStyle w:val="ListParagraph"/>
              <w:rPr>
                <w:rFonts w:asciiTheme="minorHAnsi" w:hAnsiTheme="minorHAnsi" w:cstheme="minorHAnsi"/>
                <w:b/>
                <w:color w:val="auto"/>
                <w:sz w:val="22"/>
                <w:szCs w:val="22"/>
              </w:rPr>
            </w:pPr>
            <w:r w:rsidRPr="00C17581">
              <w:rPr>
                <w:rFonts w:asciiTheme="minorHAnsi" w:hAnsiTheme="minorHAnsi"/>
                <w:b/>
                <w:color w:val="2C9C3F"/>
                <w:sz w:val="24"/>
              </w:rPr>
              <w:t>Actions</w:t>
            </w:r>
          </w:p>
        </w:tc>
        <w:tc>
          <w:tcPr>
            <w:tcW w:w="7038" w:type="dxa"/>
          </w:tcPr>
          <w:p w:rsidR="00694EDF" w:rsidRPr="00C17581" w:rsidRDefault="00694EDF" w:rsidP="00694EDF">
            <w:pPr>
              <w:pStyle w:val="ListParagraph"/>
              <w:spacing w:after="0" w:line="240" w:lineRule="auto"/>
              <w:rPr>
                <w:rFonts w:asciiTheme="minorHAnsi" w:hAnsiTheme="minorHAnsi" w:cs="Arial"/>
                <w:b/>
                <w:color w:val="auto"/>
                <w:sz w:val="22"/>
                <w:szCs w:val="22"/>
              </w:rPr>
            </w:pPr>
            <w:r w:rsidRPr="00C17581">
              <w:rPr>
                <w:rFonts w:asciiTheme="minorHAnsi" w:hAnsiTheme="minorHAnsi"/>
                <w:b/>
                <w:color w:val="2C9C3F"/>
                <w:sz w:val="24"/>
              </w:rPr>
              <w:t>Achievement Milestones</w:t>
            </w:r>
          </w:p>
        </w:tc>
      </w:tr>
      <w:tr w:rsidR="00694EDF" w:rsidRPr="00C17581" w:rsidTr="00694EDF">
        <w:trPr>
          <w:trHeight w:val="435"/>
        </w:trPr>
        <w:tc>
          <w:tcPr>
            <w:tcW w:w="1276" w:type="dxa"/>
          </w:tcPr>
          <w:p w:rsidR="00694EDF" w:rsidRPr="001645AB" w:rsidRDefault="00694EDF" w:rsidP="00694EDF">
            <w:pPr>
              <w:rPr>
                <w:rFonts w:asciiTheme="minorHAnsi" w:hAnsiTheme="minorHAnsi"/>
                <w:b/>
                <w:color w:val="00B050"/>
                <w:sz w:val="22"/>
                <w:szCs w:val="22"/>
              </w:rPr>
            </w:pPr>
            <w:r w:rsidRPr="001645AB">
              <w:rPr>
                <w:rFonts w:asciiTheme="minorHAnsi" w:hAnsiTheme="minorHAnsi"/>
                <w:b/>
                <w:color w:val="00B050"/>
                <w:sz w:val="22"/>
                <w:szCs w:val="22"/>
              </w:rPr>
              <w:t>Year 2</w:t>
            </w:r>
          </w:p>
        </w:tc>
        <w:tc>
          <w:tcPr>
            <w:tcW w:w="5762" w:type="dxa"/>
          </w:tcPr>
          <w:p w:rsidR="00694EDF"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Further developing the ability of Curriculum Teams to share resources, research and evidence to improve the range of teaching strategies used by teachers for stimulating learning and for stretching and challenging all students</w:t>
            </w:r>
          </w:p>
          <w:p w:rsidR="00694EDF" w:rsidRPr="00DF1876" w:rsidRDefault="00694EDF" w:rsidP="00694EDF">
            <w:pPr>
              <w:pStyle w:val="ListParagraph"/>
              <w:rPr>
                <w:rFonts w:asciiTheme="minorHAnsi" w:hAnsiTheme="minorHAnsi" w:cstheme="minorHAnsi"/>
                <w:color w:val="auto"/>
                <w:sz w:val="22"/>
                <w:szCs w:val="22"/>
              </w:rPr>
            </w:pPr>
          </w:p>
          <w:p w:rsidR="00694EDF"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Analysis and interpretation of data using Student Performance Analyser (SPA). Provide Teachers with Professional Development for Data Analysis.  </w:t>
            </w:r>
          </w:p>
          <w:p w:rsidR="00694EDF" w:rsidRPr="00DF1876" w:rsidRDefault="00694EDF" w:rsidP="00694EDF">
            <w:pPr>
              <w:rPr>
                <w:rFonts w:asciiTheme="minorHAnsi" w:hAnsiTheme="minorHAnsi" w:cstheme="minorHAnsi"/>
                <w:color w:val="auto"/>
                <w:sz w:val="22"/>
                <w:szCs w:val="22"/>
              </w:rPr>
            </w:pPr>
            <w:r w:rsidRPr="00DF1876">
              <w:rPr>
                <w:rFonts w:asciiTheme="minorHAnsi" w:hAnsiTheme="minorHAnsi" w:cstheme="minorHAnsi"/>
                <w:color w:val="auto"/>
                <w:sz w:val="22"/>
                <w:szCs w:val="22"/>
              </w:rPr>
              <w:t xml:space="preserve"> </w:t>
            </w:r>
          </w:p>
          <w:p w:rsidR="009B13FA"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R</w:t>
            </w:r>
            <w:r w:rsidR="009B13FA" w:rsidRPr="00DF1876">
              <w:rPr>
                <w:rFonts w:asciiTheme="minorHAnsi" w:hAnsiTheme="minorHAnsi" w:cstheme="minorHAnsi"/>
                <w:color w:val="auto"/>
                <w:sz w:val="22"/>
                <w:szCs w:val="22"/>
              </w:rPr>
              <w:t>eview and r</w:t>
            </w:r>
            <w:r w:rsidRPr="00DF1876">
              <w:rPr>
                <w:rFonts w:asciiTheme="minorHAnsi" w:hAnsiTheme="minorHAnsi" w:cstheme="minorHAnsi"/>
                <w:color w:val="auto"/>
                <w:sz w:val="22"/>
                <w:szCs w:val="22"/>
              </w:rPr>
              <w:t xml:space="preserve">efine school wide </w:t>
            </w:r>
            <w:r w:rsidR="009B13FA" w:rsidRPr="00DF1876">
              <w:rPr>
                <w:rFonts w:asciiTheme="minorHAnsi" w:hAnsiTheme="minorHAnsi" w:cstheme="minorHAnsi"/>
                <w:color w:val="auto"/>
                <w:sz w:val="22"/>
                <w:szCs w:val="22"/>
              </w:rPr>
              <w:t xml:space="preserve">Literacy and </w:t>
            </w:r>
            <w:r w:rsidRPr="00DF1876">
              <w:rPr>
                <w:rFonts w:asciiTheme="minorHAnsi" w:hAnsiTheme="minorHAnsi" w:cstheme="minorHAnsi"/>
                <w:color w:val="auto"/>
                <w:sz w:val="22"/>
                <w:szCs w:val="22"/>
              </w:rPr>
              <w:t>Numeracy P</w:t>
            </w:r>
            <w:r w:rsidR="009B13FA" w:rsidRPr="00DF1876">
              <w:rPr>
                <w:rFonts w:asciiTheme="minorHAnsi" w:hAnsiTheme="minorHAnsi" w:cstheme="minorHAnsi"/>
                <w:color w:val="auto"/>
                <w:sz w:val="22"/>
                <w:szCs w:val="22"/>
              </w:rPr>
              <w:t>lans</w:t>
            </w:r>
          </w:p>
          <w:p w:rsidR="009B13FA" w:rsidRPr="00DF1876" w:rsidRDefault="009B13FA" w:rsidP="009B13FA">
            <w:pPr>
              <w:rPr>
                <w:rFonts w:asciiTheme="minorHAnsi" w:hAnsiTheme="minorHAnsi" w:cstheme="minorHAnsi"/>
                <w:color w:val="auto"/>
                <w:sz w:val="22"/>
                <w:szCs w:val="22"/>
              </w:rPr>
            </w:pPr>
          </w:p>
          <w:p w:rsidR="00694EDF"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theme="minorHAnsi"/>
                <w:color w:val="auto"/>
                <w:sz w:val="22"/>
                <w:szCs w:val="22"/>
              </w:rPr>
              <w:t>Continue literacy intervention and acceleration</w:t>
            </w:r>
          </w:p>
        </w:tc>
        <w:tc>
          <w:tcPr>
            <w:tcW w:w="7038" w:type="dxa"/>
          </w:tcPr>
          <w:p w:rsidR="00694EDF" w:rsidRPr="00DF1876" w:rsidRDefault="00694EDF" w:rsidP="001E005B">
            <w:pPr>
              <w:pStyle w:val="ListParagraph"/>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Teachers implement and document a consistent school wide approach to curriculum as devised by the Curriculum Teams</w:t>
            </w: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694EDF" w:rsidP="00694EDF">
            <w:pPr>
              <w:pStyle w:val="ListParagraph"/>
              <w:spacing w:after="0" w:line="240" w:lineRule="auto"/>
              <w:rPr>
                <w:rFonts w:asciiTheme="minorHAnsi" w:hAnsiTheme="minorHAnsi" w:cs="Arial"/>
                <w:color w:val="auto"/>
                <w:sz w:val="22"/>
                <w:szCs w:val="22"/>
              </w:rPr>
            </w:pPr>
          </w:p>
          <w:p w:rsidR="00694EDF" w:rsidRPr="00DF1876" w:rsidRDefault="00694EDF" w:rsidP="001E005B">
            <w:pPr>
              <w:pStyle w:val="ListParagraph"/>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 xml:space="preserve">Teachers provide documented evidence of student assessment and analysis of data through </w:t>
            </w:r>
            <w:r w:rsidRPr="00DF1876">
              <w:rPr>
                <w:rFonts w:asciiTheme="minorHAnsi" w:hAnsiTheme="minorHAnsi" w:cstheme="minorHAnsi"/>
                <w:color w:val="auto"/>
                <w:sz w:val="22"/>
                <w:szCs w:val="22"/>
              </w:rPr>
              <w:t>Student Performance Analyser (SPA). In parti</w:t>
            </w:r>
            <w:r w:rsidR="00CD41CC">
              <w:rPr>
                <w:rFonts w:asciiTheme="minorHAnsi" w:hAnsiTheme="minorHAnsi" w:cstheme="minorHAnsi"/>
                <w:color w:val="auto"/>
                <w:sz w:val="22"/>
                <w:szCs w:val="22"/>
              </w:rPr>
              <w:t xml:space="preserve">cular demonstrating the growth </w:t>
            </w:r>
            <w:r w:rsidRPr="00DF1876">
              <w:rPr>
                <w:rFonts w:asciiTheme="minorHAnsi" w:hAnsiTheme="minorHAnsi" w:cstheme="minorHAnsi"/>
                <w:color w:val="auto"/>
                <w:sz w:val="22"/>
                <w:szCs w:val="22"/>
              </w:rPr>
              <w:t>added to each student</w:t>
            </w: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694EDF" w:rsidP="00694EDF">
            <w:pPr>
              <w:spacing w:after="0" w:line="240" w:lineRule="auto"/>
              <w:rPr>
                <w:rFonts w:asciiTheme="minorHAnsi" w:hAnsiTheme="minorHAnsi" w:cs="Arial"/>
                <w:color w:val="auto"/>
                <w:sz w:val="22"/>
                <w:szCs w:val="22"/>
              </w:rPr>
            </w:pPr>
          </w:p>
          <w:p w:rsidR="00694EDF" w:rsidRPr="00DF1876" w:rsidRDefault="009B13FA" w:rsidP="001E005B">
            <w:pPr>
              <w:pStyle w:val="ListParagraph"/>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Update d</w:t>
            </w:r>
            <w:r w:rsidR="00694EDF" w:rsidRPr="00DF1876">
              <w:rPr>
                <w:rFonts w:asciiTheme="minorHAnsi" w:hAnsiTheme="minorHAnsi" w:cs="Arial"/>
                <w:color w:val="auto"/>
                <w:sz w:val="22"/>
                <w:szCs w:val="22"/>
              </w:rPr>
              <w:t>ocum</w:t>
            </w:r>
            <w:r w:rsidRPr="00DF1876">
              <w:rPr>
                <w:rFonts w:asciiTheme="minorHAnsi" w:hAnsiTheme="minorHAnsi" w:cs="Arial"/>
                <w:color w:val="auto"/>
                <w:sz w:val="22"/>
                <w:szCs w:val="22"/>
              </w:rPr>
              <w:t xml:space="preserve">entation and implementation of </w:t>
            </w:r>
            <w:r w:rsidR="00694EDF" w:rsidRPr="00DF1876">
              <w:rPr>
                <w:rFonts w:asciiTheme="minorHAnsi" w:hAnsiTheme="minorHAnsi" w:cs="Arial"/>
                <w:color w:val="auto"/>
                <w:sz w:val="22"/>
                <w:szCs w:val="22"/>
              </w:rPr>
              <w:t xml:space="preserve"> school wide </w:t>
            </w:r>
            <w:r w:rsidRPr="00DF1876">
              <w:rPr>
                <w:rFonts w:asciiTheme="minorHAnsi" w:hAnsiTheme="minorHAnsi" w:cs="Arial"/>
                <w:color w:val="auto"/>
                <w:sz w:val="22"/>
                <w:szCs w:val="22"/>
              </w:rPr>
              <w:t>N</w:t>
            </w:r>
            <w:r w:rsidR="00694EDF" w:rsidRPr="00DF1876">
              <w:rPr>
                <w:rFonts w:asciiTheme="minorHAnsi" w:hAnsiTheme="minorHAnsi" w:cs="Arial"/>
                <w:color w:val="auto"/>
                <w:sz w:val="22"/>
                <w:szCs w:val="22"/>
              </w:rPr>
              <w:t xml:space="preserve">umeracy </w:t>
            </w:r>
            <w:r w:rsidRPr="00DF1876">
              <w:rPr>
                <w:rFonts w:asciiTheme="minorHAnsi" w:hAnsiTheme="minorHAnsi" w:cs="Arial"/>
                <w:color w:val="auto"/>
                <w:sz w:val="22"/>
                <w:szCs w:val="22"/>
              </w:rPr>
              <w:t>and Literacy plans</w:t>
            </w:r>
          </w:p>
          <w:p w:rsidR="009B13FA" w:rsidRPr="00DF1876" w:rsidRDefault="009B13FA" w:rsidP="009B13FA">
            <w:pPr>
              <w:pStyle w:val="ListParagraph"/>
              <w:spacing w:after="0" w:line="240" w:lineRule="auto"/>
              <w:rPr>
                <w:rFonts w:asciiTheme="minorHAnsi" w:hAnsiTheme="minorHAnsi" w:cs="Arial"/>
                <w:color w:val="auto"/>
                <w:sz w:val="22"/>
                <w:szCs w:val="22"/>
              </w:rPr>
            </w:pPr>
          </w:p>
          <w:p w:rsidR="009B13FA" w:rsidRPr="00DF1876" w:rsidRDefault="009B13FA" w:rsidP="009B13FA">
            <w:pPr>
              <w:pStyle w:val="ListParagraph"/>
              <w:spacing w:after="0" w:line="240" w:lineRule="auto"/>
              <w:rPr>
                <w:rFonts w:asciiTheme="minorHAnsi" w:hAnsiTheme="minorHAnsi" w:cs="Arial"/>
                <w:color w:val="auto"/>
                <w:sz w:val="22"/>
                <w:szCs w:val="22"/>
              </w:rPr>
            </w:pPr>
          </w:p>
          <w:p w:rsidR="00694EDF" w:rsidRPr="00DF1876" w:rsidRDefault="00694EDF" w:rsidP="001E005B">
            <w:pPr>
              <w:pStyle w:val="ListParagraph"/>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Documented evidence of literacy intervention and acceleration</w:t>
            </w:r>
          </w:p>
          <w:p w:rsidR="00694EDF" w:rsidRPr="00DF1876" w:rsidRDefault="00694EDF" w:rsidP="009B13FA">
            <w:pPr>
              <w:pStyle w:val="ListParagraph"/>
              <w:spacing w:after="0" w:line="240" w:lineRule="auto"/>
              <w:rPr>
                <w:rFonts w:asciiTheme="minorHAnsi" w:hAnsiTheme="minorHAnsi" w:cs="Arial"/>
                <w:color w:val="auto"/>
                <w:sz w:val="22"/>
                <w:szCs w:val="22"/>
              </w:rPr>
            </w:pPr>
          </w:p>
        </w:tc>
      </w:tr>
      <w:tr w:rsidR="00694EDF" w:rsidRPr="00C17581" w:rsidTr="00694EDF">
        <w:trPr>
          <w:trHeight w:val="435"/>
        </w:trPr>
        <w:tc>
          <w:tcPr>
            <w:tcW w:w="1276" w:type="dxa"/>
          </w:tcPr>
          <w:p w:rsidR="00694EDF" w:rsidRPr="001645AB" w:rsidRDefault="00694EDF" w:rsidP="00694EDF">
            <w:pPr>
              <w:rPr>
                <w:rFonts w:asciiTheme="minorHAnsi" w:hAnsiTheme="minorHAnsi"/>
                <w:b/>
                <w:color w:val="00B050"/>
                <w:sz w:val="22"/>
                <w:szCs w:val="22"/>
              </w:rPr>
            </w:pPr>
            <w:r w:rsidRPr="001645AB">
              <w:rPr>
                <w:rFonts w:asciiTheme="minorHAnsi" w:hAnsiTheme="minorHAnsi"/>
                <w:b/>
                <w:color w:val="00B050"/>
                <w:sz w:val="22"/>
                <w:szCs w:val="22"/>
              </w:rPr>
              <w:t>Year 3</w:t>
            </w:r>
          </w:p>
        </w:tc>
        <w:tc>
          <w:tcPr>
            <w:tcW w:w="5762" w:type="dxa"/>
          </w:tcPr>
          <w:p w:rsidR="00694EDF" w:rsidRPr="00DF1876" w:rsidRDefault="00694EDF" w:rsidP="001E005B">
            <w:pPr>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Whole school Literacy &amp; Numeracy p</w:t>
            </w:r>
            <w:r w:rsidR="009B13FA" w:rsidRPr="00DF1876">
              <w:rPr>
                <w:rFonts w:asciiTheme="minorHAnsi" w:hAnsiTheme="minorHAnsi" w:cs="Arial"/>
                <w:color w:val="auto"/>
                <w:sz w:val="22"/>
                <w:szCs w:val="22"/>
              </w:rPr>
              <w:t>lan</w:t>
            </w:r>
            <w:r w:rsidRPr="00DF1876">
              <w:rPr>
                <w:rFonts w:asciiTheme="minorHAnsi" w:hAnsiTheme="minorHAnsi" w:cs="Arial"/>
                <w:color w:val="auto"/>
                <w:sz w:val="22"/>
                <w:szCs w:val="22"/>
              </w:rPr>
              <w:t>s and professional development are further refined according to relevant needs.</w:t>
            </w:r>
          </w:p>
          <w:p w:rsidR="009B13FA" w:rsidRPr="00DF1876" w:rsidRDefault="009B13FA" w:rsidP="009B13FA">
            <w:pPr>
              <w:spacing w:after="0" w:line="240" w:lineRule="auto"/>
              <w:ind w:left="720"/>
              <w:rPr>
                <w:rFonts w:asciiTheme="minorHAnsi" w:hAnsiTheme="minorHAnsi" w:cs="Arial"/>
                <w:color w:val="auto"/>
                <w:sz w:val="22"/>
                <w:szCs w:val="22"/>
              </w:rPr>
            </w:pPr>
          </w:p>
          <w:p w:rsidR="00694EDF" w:rsidRPr="00DF1876" w:rsidRDefault="00694EDF" w:rsidP="001E005B">
            <w:pPr>
              <w:pStyle w:val="ListParagraph"/>
              <w:numPr>
                <w:ilvl w:val="0"/>
                <w:numId w:val="13"/>
              </w:numPr>
              <w:rPr>
                <w:rFonts w:asciiTheme="minorHAnsi" w:hAnsiTheme="minorHAnsi" w:cstheme="minorHAnsi"/>
                <w:color w:val="auto"/>
                <w:sz w:val="22"/>
                <w:szCs w:val="22"/>
              </w:rPr>
            </w:pPr>
            <w:r w:rsidRPr="00DF1876">
              <w:rPr>
                <w:rFonts w:asciiTheme="minorHAnsi" w:hAnsiTheme="minorHAnsi" w:cs="Arial"/>
                <w:color w:val="auto"/>
                <w:sz w:val="22"/>
                <w:szCs w:val="22"/>
              </w:rPr>
              <w:t>Set appropriate teaching and learning goals based on rigour, challenge and differentiation of learning and assessment tasks</w:t>
            </w:r>
          </w:p>
        </w:tc>
        <w:tc>
          <w:tcPr>
            <w:tcW w:w="7038" w:type="dxa"/>
          </w:tcPr>
          <w:p w:rsidR="00694EDF" w:rsidRPr="00DF1876" w:rsidRDefault="00694EDF" w:rsidP="001E005B">
            <w:pPr>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Teachers show documented evidence of using school wide Literacy and Numeracy</w:t>
            </w:r>
            <w:r w:rsidR="009B13FA" w:rsidRPr="00DF1876">
              <w:rPr>
                <w:rFonts w:asciiTheme="minorHAnsi" w:hAnsiTheme="minorHAnsi" w:cs="Arial"/>
                <w:color w:val="auto"/>
                <w:sz w:val="22"/>
                <w:szCs w:val="22"/>
              </w:rPr>
              <w:t xml:space="preserve"> plans</w:t>
            </w:r>
            <w:r w:rsidRPr="00DF1876">
              <w:rPr>
                <w:rFonts w:asciiTheme="minorHAnsi" w:hAnsiTheme="minorHAnsi" w:cs="Arial"/>
                <w:color w:val="auto"/>
                <w:sz w:val="22"/>
                <w:szCs w:val="22"/>
              </w:rPr>
              <w:t>.</w:t>
            </w:r>
          </w:p>
          <w:p w:rsidR="009B13FA" w:rsidRPr="00DF1876" w:rsidRDefault="009B13FA" w:rsidP="009B13FA">
            <w:pPr>
              <w:spacing w:after="0" w:line="240" w:lineRule="auto"/>
              <w:ind w:left="720"/>
              <w:rPr>
                <w:rFonts w:asciiTheme="minorHAnsi" w:hAnsiTheme="minorHAnsi" w:cs="Arial"/>
                <w:color w:val="auto"/>
                <w:sz w:val="22"/>
                <w:szCs w:val="22"/>
              </w:rPr>
            </w:pPr>
          </w:p>
          <w:p w:rsidR="009B13FA" w:rsidRPr="00DF1876" w:rsidRDefault="009B13FA" w:rsidP="009B13FA">
            <w:pPr>
              <w:spacing w:after="0" w:line="240" w:lineRule="auto"/>
              <w:ind w:left="720"/>
              <w:rPr>
                <w:rFonts w:asciiTheme="minorHAnsi" w:hAnsiTheme="minorHAnsi" w:cs="Arial"/>
                <w:color w:val="auto"/>
                <w:sz w:val="22"/>
                <w:szCs w:val="22"/>
              </w:rPr>
            </w:pPr>
          </w:p>
          <w:p w:rsidR="00694EDF" w:rsidRPr="00DF1876" w:rsidRDefault="00694EDF" w:rsidP="001E005B">
            <w:pPr>
              <w:pStyle w:val="ListParagraph"/>
              <w:numPr>
                <w:ilvl w:val="0"/>
                <w:numId w:val="13"/>
              </w:numPr>
              <w:spacing w:after="0" w:line="240" w:lineRule="auto"/>
              <w:rPr>
                <w:rFonts w:asciiTheme="minorHAnsi" w:hAnsiTheme="minorHAnsi" w:cs="Arial"/>
                <w:color w:val="auto"/>
                <w:sz w:val="22"/>
                <w:szCs w:val="22"/>
              </w:rPr>
            </w:pPr>
            <w:r w:rsidRPr="00DF1876">
              <w:rPr>
                <w:rFonts w:asciiTheme="minorHAnsi" w:hAnsiTheme="minorHAnsi" w:cs="Arial"/>
                <w:color w:val="auto"/>
                <w:sz w:val="22"/>
                <w:szCs w:val="22"/>
              </w:rPr>
              <w:t>Teachers are able to produce rigorous documentation that is AusVELS compliant, and incorporates differentiation, common assessment tasks, moderation protocols and exemplars.</w:t>
            </w:r>
          </w:p>
        </w:tc>
      </w:tr>
    </w:tbl>
    <w:p w:rsidR="009B13FA" w:rsidRPr="00C17581" w:rsidRDefault="009B13FA">
      <w:pPr>
        <w:rPr>
          <w:rFonts w:asciiTheme="minorHAnsi" w:hAnsiTheme="minorHAnsi"/>
        </w:rPr>
      </w:pPr>
      <w:r w:rsidRPr="00C17581">
        <w:rPr>
          <w:rFonts w:asciiTheme="minorHAnsi" w:hAnsiTheme="minorHAnsi"/>
        </w:rPr>
        <w:br w:type="page"/>
      </w:r>
    </w:p>
    <w:tbl>
      <w:tblPr>
        <w:tblpPr w:leftFromText="180" w:rightFromText="180" w:vertAnchor="text" w:horzAnchor="margin" w:tblpY="779"/>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9B13FA" w:rsidRPr="00C17581" w:rsidTr="00694EDF">
        <w:trPr>
          <w:trHeight w:val="435"/>
        </w:trPr>
        <w:tc>
          <w:tcPr>
            <w:tcW w:w="1276" w:type="dxa"/>
          </w:tcPr>
          <w:p w:rsidR="009B13FA" w:rsidRPr="00C17581" w:rsidRDefault="009B13FA" w:rsidP="00694EDF">
            <w:pPr>
              <w:rPr>
                <w:rFonts w:asciiTheme="minorHAnsi" w:hAnsiTheme="minorHAnsi"/>
              </w:rPr>
            </w:pPr>
          </w:p>
        </w:tc>
        <w:tc>
          <w:tcPr>
            <w:tcW w:w="5762" w:type="dxa"/>
          </w:tcPr>
          <w:p w:rsidR="009B13FA" w:rsidRPr="00C17581" w:rsidRDefault="009B13FA" w:rsidP="009B13FA">
            <w:pPr>
              <w:pStyle w:val="ListParagraph"/>
              <w:rPr>
                <w:rFonts w:asciiTheme="minorHAnsi" w:hAnsiTheme="minorHAnsi" w:cstheme="minorHAnsi"/>
                <w:b/>
                <w:color w:val="auto"/>
                <w:sz w:val="22"/>
                <w:szCs w:val="22"/>
              </w:rPr>
            </w:pPr>
            <w:r w:rsidRPr="00C17581">
              <w:rPr>
                <w:rFonts w:asciiTheme="minorHAnsi" w:hAnsiTheme="minorHAnsi"/>
                <w:b/>
                <w:color w:val="2C9C3F"/>
                <w:sz w:val="24"/>
              </w:rPr>
              <w:t>Actions</w:t>
            </w:r>
          </w:p>
        </w:tc>
        <w:tc>
          <w:tcPr>
            <w:tcW w:w="7038" w:type="dxa"/>
          </w:tcPr>
          <w:p w:rsidR="009B13FA" w:rsidRPr="00C17581" w:rsidRDefault="009B13FA" w:rsidP="009B13FA">
            <w:pPr>
              <w:pStyle w:val="ListParagraph"/>
              <w:spacing w:after="0" w:line="240" w:lineRule="auto"/>
              <w:rPr>
                <w:rFonts w:asciiTheme="minorHAnsi" w:hAnsiTheme="minorHAnsi" w:cs="Arial"/>
                <w:b/>
                <w:color w:val="auto"/>
                <w:sz w:val="22"/>
                <w:szCs w:val="22"/>
              </w:rPr>
            </w:pPr>
            <w:r w:rsidRPr="00C17581">
              <w:rPr>
                <w:rFonts w:asciiTheme="minorHAnsi" w:hAnsiTheme="minorHAnsi"/>
                <w:b/>
                <w:color w:val="2C9C3F"/>
                <w:sz w:val="24"/>
              </w:rPr>
              <w:t>Achievement Milestones</w:t>
            </w:r>
          </w:p>
        </w:tc>
      </w:tr>
      <w:tr w:rsidR="00694EDF" w:rsidRPr="00C17581" w:rsidTr="00694EDF">
        <w:trPr>
          <w:trHeight w:val="435"/>
        </w:trPr>
        <w:tc>
          <w:tcPr>
            <w:tcW w:w="1276" w:type="dxa"/>
          </w:tcPr>
          <w:p w:rsidR="00694EDF" w:rsidRPr="001645AB" w:rsidRDefault="00694EDF" w:rsidP="00694EDF">
            <w:pPr>
              <w:rPr>
                <w:rFonts w:asciiTheme="minorHAnsi" w:hAnsiTheme="minorHAnsi"/>
                <w:b/>
                <w:sz w:val="22"/>
                <w:szCs w:val="22"/>
              </w:rPr>
            </w:pPr>
            <w:r w:rsidRPr="001645AB">
              <w:rPr>
                <w:rFonts w:asciiTheme="minorHAnsi" w:hAnsiTheme="minorHAnsi"/>
                <w:b/>
                <w:color w:val="00B050"/>
                <w:sz w:val="22"/>
                <w:szCs w:val="22"/>
              </w:rPr>
              <w:t>Year 4</w:t>
            </w:r>
          </w:p>
        </w:tc>
        <w:tc>
          <w:tcPr>
            <w:tcW w:w="5762" w:type="dxa"/>
          </w:tcPr>
          <w:p w:rsidR="009B13FA" w:rsidRPr="00436D0C" w:rsidRDefault="009B13FA" w:rsidP="001E005B">
            <w:pPr>
              <w:pStyle w:val="ListParagraph"/>
              <w:numPr>
                <w:ilvl w:val="0"/>
                <w:numId w:val="13"/>
              </w:numPr>
              <w:rPr>
                <w:rFonts w:asciiTheme="minorHAnsi" w:hAnsiTheme="minorHAnsi" w:cstheme="minorHAnsi"/>
                <w:color w:val="auto"/>
                <w:sz w:val="22"/>
                <w:szCs w:val="22"/>
              </w:rPr>
            </w:pPr>
            <w:r w:rsidRPr="00436D0C">
              <w:rPr>
                <w:rFonts w:asciiTheme="minorHAnsi" w:hAnsiTheme="minorHAnsi" w:cstheme="minorHAnsi"/>
                <w:color w:val="auto"/>
                <w:sz w:val="22"/>
                <w:szCs w:val="22"/>
              </w:rPr>
              <w:t>Review the schools approach to improving Literacy and Numeracy</w:t>
            </w:r>
          </w:p>
          <w:p w:rsidR="001E005B" w:rsidRPr="00436D0C" w:rsidRDefault="001E005B" w:rsidP="001E005B">
            <w:pPr>
              <w:pStyle w:val="ListParagraph"/>
              <w:rPr>
                <w:rFonts w:asciiTheme="minorHAnsi" w:hAnsiTheme="minorHAnsi" w:cstheme="minorHAnsi"/>
                <w:color w:val="auto"/>
                <w:sz w:val="22"/>
                <w:szCs w:val="22"/>
              </w:rPr>
            </w:pPr>
          </w:p>
          <w:p w:rsidR="009B13FA" w:rsidRPr="00436D0C" w:rsidRDefault="009B13FA" w:rsidP="00CD41CC">
            <w:pPr>
              <w:pStyle w:val="ListParagraph"/>
              <w:numPr>
                <w:ilvl w:val="0"/>
                <w:numId w:val="13"/>
              </w:numPr>
              <w:rPr>
                <w:rFonts w:asciiTheme="minorHAnsi" w:hAnsiTheme="minorHAnsi" w:cstheme="minorHAnsi"/>
                <w:color w:val="auto"/>
                <w:sz w:val="22"/>
                <w:szCs w:val="22"/>
              </w:rPr>
            </w:pPr>
            <w:r w:rsidRPr="00436D0C">
              <w:rPr>
                <w:rFonts w:asciiTheme="minorHAnsi" w:hAnsiTheme="minorHAnsi" w:cstheme="minorHAnsi"/>
                <w:color w:val="auto"/>
                <w:sz w:val="22"/>
                <w:szCs w:val="22"/>
              </w:rPr>
              <w:t xml:space="preserve">Review the development of the rigour, challenge and level of differentiation of learning and assessment tasks established in the previous </w:t>
            </w:r>
            <w:r w:rsidR="00CD41CC">
              <w:rPr>
                <w:rFonts w:asciiTheme="minorHAnsi" w:hAnsiTheme="minorHAnsi" w:cstheme="minorHAnsi"/>
                <w:color w:val="auto"/>
                <w:sz w:val="22"/>
                <w:szCs w:val="22"/>
              </w:rPr>
              <w:t>three</w:t>
            </w:r>
            <w:r w:rsidRPr="00436D0C">
              <w:rPr>
                <w:rFonts w:asciiTheme="minorHAnsi" w:hAnsiTheme="minorHAnsi" w:cstheme="minorHAnsi"/>
                <w:color w:val="auto"/>
                <w:sz w:val="22"/>
                <w:szCs w:val="22"/>
              </w:rPr>
              <w:t xml:space="preserve"> years</w:t>
            </w:r>
          </w:p>
        </w:tc>
        <w:tc>
          <w:tcPr>
            <w:tcW w:w="7038" w:type="dxa"/>
          </w:tcPr>
          <w:p w:rsidR="00694EDF" w:rsidRPr="00436D0C" w:rsidRDefault="001E005B" w:rsidP="001E005B">
            <w:pPr>
              <w:pStyle w:val="ListParagraph"/>
              <w:numPr>
                <w:ilvl w:val="0"/>
                <w:numId w:val="5"/>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Numeracy and Literacy Plans have been fully implemented with regular evaluation and refinement</w:t>
            </w:r>
          </w:p>
          <w:p w:rsidR="001E005B" w:rsidRPr="00436D0C" w:rsidRDefault="001E005B" w:rsidP="001E005B">
            <w:pPr>
              <w:pStyle w:val="ListParagraph"/>
              <w:spacing w:after="0" w:line="240" w:lineRule="auto"/>
              <w:rPr>
                <w:rFonts w:asciiTheme="minorHAnsi" w:hAnsiTheme="minorHAnsi" w:cs="Arial"/>
                <w:color w:val="auto"/>
                <w:sz w:val="22"/>
                <w:szCs w:val="22"/>
              </w:rPr>
            </w:pPr>
          </w:p>
          <w:p w:rsidR="001E005B" w:rsidRPr="00436D0C" w:rsidRDefault="001E005B" w:rsidP="001E005B">
            <w:pPr>
              <w:pStyle w:val="ListParagraph"/>
              <w:numPr>
                <w:ilvl w:val="0"/>
                <w:numId w:val="5"/>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Teacher documentation reflects rigorous, challenging and differentiated learning and assessment tasks</w:t>
            </w:r>
          </w:p>
        </w:tc>
      </w:tr>
    </w:tbl>
    <w:p w:rsidR="00B92FB8" w:rsidRPr="00C17581" w:rsidRDefault="00B92FB8">
      <w:pPr>
        <w:rPr>
          <w:rFonts w:asciiTheme="minorHAnsi" w:hAnsiTheme="minorHAnsi"/>
        </w:rPr>
      </w:pPr>
    </w:p>
    <w:p w:rsidR="00B92FB8" w:rsidRPr="00C17581" w:rsidRDefault="00B92FB8">
      <w:pPr>
        <w:spacing w:after="0" w:line="240" w:lineRule="auto"/>
        <w:rPr>
          <w:rFonts w:asciiTheme="minorHAnsi" w:hAnsiTheme="minorHAnsi"/>
        </w:rPr>
      </w:pPr>
      <w:r w:rsidRPr="00C17581">
        <w:rPr>
          <w:rFonts w:asciiTheme="minorHAnsi" w:hAnsiTheme="minorHAnsi"/>
        </w:rPr>
        <w:br w:type="page"/>
      </w:r>
    </w:p>
    <w:tbl>
      <w:tblPr>
        <w:tblW w:w="14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B92FB8" w:rsidRPr="00C17581" w:rsidTr="00B92FB8">
        <w:trPr>
          <w:trHeight w:val="435"/>
        </w:trPr>
        <w:tc>
          <w:tcPr>
            <w:tcW w:w="14076" w:type="dxa"/>
            <w:gridSpan w:val="3"/>
          </w:tcPr>
          <w:p w:rsidR="00B92FB8" w:rsidRPr="00C17581" w:rsidRDefault="00716279" w:rsidP="00B92FB8">
            <w:pPr>
              <w:rPr>
                <w:rFonts w:asciiTheme="minorHAnsi" w:hAnsiTheme="minorHAnsi" w:cs="Arial"/>
                <w:b/>
                <w:color w:val="auto"/>
                <w:sz w:val="28"/>
                <w:szCs w:val="28"/>
              </w:rPr>
            </w:pPr>
            <w:r w:rsidRPr="001645AB">
              <w:rPr>
                <w:rFonts w:asciiTheme="minorHAnsi" w:hAnsiTheme="minorHAnsi" w:cs="Arial"/>
                <w:b/>
                <w:color w:val="00B050"/>
                <w:sz w:val="28"/>
                <w:szCs w:val="28"/>
              </w:rPr>
              <w:lastRenderedPageBreak/>
              <w:t>Engagement</w:t>
            </w:r>
          </w:p>
        </w:tc>
      </w:tr>
      <w:tr w:rsidR="00B92FB8" w:rsidRPr="00C17581" w:rsidTr="00B92FB8">
        <w:trPr>
          <w:trHeight w:val="435"/>
        </w:trPr>
        <w:tc>
          <w:tcPr>
            <w:tcW w:w="14076" w:type="dxa"/>
            <w:gridSpan w:val="3"/>
          </w:tcPr>
          <w:p w:rsidR="00B92FB8" w:rsidRPr="00C17581" w:rsidRDefault="00B92FB8" w:rsidP="00B92FB8">
            <w:pPr>
              <w:rPr>
                <w:rFonts w:asciiTheme="minorHAnsi" w:hAnsiTheme="minorHAnsi"/>
                <w:b/>
                <w:color w:val="2C9C3F"/>
                <w:sz w:val="24"/>
              </w:rPr>
            </w:pPr>
            <w:r w:rsidRPr="00C17581">
              <w:rPr>
                <w:rFonts w:asciiTheme="minorHAnsi" w:hAnsiTheme="minorHAnsi"/>
                <w:b/>
                <w:color w:val="2C9C3F"/>
                <w:sz w:val="24"/>
              </w:rPr>
              <w:t>Key Improvement Strategies</w:t>
            </w:r>
          </w:p>
          <w:p w:rsidR="00716279" w:rsidRPr="00436D0C" w:rsidRDefault="00716279" w:rsidP="00716279">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 xml:space="preserve">Enhance school wide student participation in local, national and global learning opportunities </w:t>
            </w:r>
          </w:p>
          <w:p w:rsidR="00716279" w:rsidRPr="00436D0C" w:rsidRDefault="00716279" w:rsidP="00716279">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To provide a challenging , engaging and rigorous curriculum across all Learning Areas and Year levels</w:t>
            </w:r>
          </w:p>
          <w:p w:rsidR="00716279" w:rsidRPr="00436D0C" w:rsidRDefault="00716279" w:rsidP="00716279">
            <w:pPr>
              <w:pStyle w:val="ListParagraph"/>
              <w:numPr>
                <w:ilvl w:val="0"/>
                <w:numId w:val="7"/>
              </w:numPr>
              <w:rPr>
                <w:rFonts w:asciiTheme="minorHAnsi" w:hAnsiTheme="minorHAnsi" w:cstheme="minorHAnsi"/>
                <w:color w:val="auto"/>
                <w:sz w:val="22"/>
                <w:szCs w:val="22"/>
              </w:rPr>
            </w:pPr>
            <w:r w:rsidRPr="00436D0C">
              <w:rPr>
                <w:rFonts w:asciiTheme="minorHAnsi" w:eastAsia="Calibri" w:hAnsiTheme="minorHAnsi" w:cstheme="minorHAnsi"/>
                <w:color w:val="auto"/>
                <w:sz w:val="22"/>
                <w:szCs w:val="22"/>
              </w:rPr>
              <w:t>Consolidate student involvement and participation in their learning and decision-making through a continuing whole school commitment to student voice and leadership</w:t>
            </w:r>
          </w:p>
          <w:p w:rsidR="00B92FB8" w:rsidRPr="00C17581" w:rsidRDefault="00B92FB8" w:rsidP="00716279">
            <w:pPr>
              <w:pStyle w:val="ListParagraph"/>
              <w:rPr>
                <w:rFonts w:asciiTheme="minorHAnsi" w:hAnsiTheme="minorHAnsi" w:cstheme="minorHAnsi"/>
                <w:b/>
                <w:color w:val="auto"/>
                <w:sz w:val="22"/>
                <w:szCs w:val="22"/>
              </w:rPr>
            </w:pPr>
          </w:p>
        </w:tc>
      </w:tr>
      <w:tr w:rsidR="00B92FB8" w:rsidRPr="00C17581" w:rsidTr="00B92FB8">
        <w:trPr>
          <w:trHeight w:val="435"/>
        </w:trPr>
        <w:tc>
          <w:tcPr>
            <w:tcW w:w="1276" w:type="dxa"/>
          </w:tcPr>
          <w:p w:rsidR="00B92FB8" w:rsidRPr="00C17581" w:rsidRDefault="00B92FB8" w:rsidP="00B92FB8">
            <w:pPr>
              <w:rPr>
                <w:rFonts w:asciiTheme="minorHAnsi" w:hAnsiTheme="minorHAnsi"/>
                <w:b/>
                <w:color w:val="2C9C3F"/>
                <w:sz w:val="24"/>
              </w:rPr>
            </w:pPr>
          </w:p>
        </w:tc>
        <w:tc>
          <w:tcPr>
            <w:tcW w:w="5762" w:type="dxa"/>
          </w:tcPr>
          <w:p w:rsidR="00B92FB8" w:rsidRPr="00C17581" w:rsidRDefault="00B92FB8" w:rsidP="00B92FB8">
            <w:pPr>
              <w:rPr>
                <w:rFonts w:asciiTheme="minorHAnsi" w:hAnsiTheme="minorHAnsi"/>
                <w:b/>
                <w:color w:val="2C9C3F"/>
                <w:sz w:val="24"/>
              </w:rPr>
            </w:pPr>
            <w:r w:rsidRPr="00C17581">
              <w:rPr>
                <w:rFonts w:asciiTheme="minorHAnsi" w:hAnsiTheme="minorHAnsi"/>
                <w:b/>
                <w:color w:val="2C9C3F"/>
                <w:sz w:val="24"/>
              </w:rPr>
              <w:t>Actions</w:t>
            </w:r>
          </w:p>
        </w:tc>
        <w:tc>
          <w:tcPr>
            <w:tcW w:w="7038" w:type="dxa"/>
          </w:tcPr>
          <w:p w:rsidR="00B92FB8" w:rsidRPr="00C17581" w:rsidRDefault="00B92FB8" w:rsidP="00B92FB8">
            <w:pPr>
              <w:rPr>
                <w:rFonts w:asciiTheme="minorHAnsi" w:hAnsiTheme="minorHAnsi"/>
                <w:b/>
                <w:color w:val="2C9C3F"/>
                <w:sz w:val="24"/>
              </w:rPr>
            </w:pPr>
            <w:r w:rsidRPr="00C17581">
              <w:rPr>
                <w:rFonts w:asciiTheme="minorHAnsi" w:hAnsiTheme="minorHAnsi"/>
                <w:b/>
                <w:color w:val="2C9C3F"/>
                <w:sz w:val="24"/>
              </w:rPr>
              <w:t>Achievement Milestones</w:t>
            </w:r>
          </w:p>
        </w:tc>
      </w:tr>
      <w:tr w:rsidR="001E7CB8" w:rsidRPr="00C17581" w:rsidTr="00F80C55">
        <w:trPr>
          <w:trHeight w:val="3658"/>
        </w:trPr>
        <w:tc>
          <w:tcPr>
            <w:tcW w:w="1276" w:type="dxa"/>
          </w:tcPr>
          <w:p w:rsidR="001E7CB8" w:rsidRPr="001645AB" w:rsidRDefault="001E7CB8" w:rsidP="00B92FB8">
            <w:pPr>
              <w:rPr>
                <w:rFonts w:asciiTheme="minorHAnsi" w:hAnsiTheme="minorHAnsi"/>
                <w:b/>
                <w:color w:val="00B050"/>
                <w:sz w:val="22"/>
                <w:szCs w:val="22"/>
              </w:rPr>
            </w:pPr>
            <w:r w:rsidRPr="001645AB">
              <w:rPr>
                <w:rFonts w:asciiTheme="minorHAnsi" w:hAnsiTheme="minorHAnsi"/>
                <w:b/>
                <w:color w:val="00B050"/>
                <w:sz w:val="22"/>
                <w:szCs w:val="22"/>
              </w:rPr>
              <w:t>Year 1</w:t>
            </w:r>
          </w:p>
        </w:tc>
        <w:tc>
          <w:tcPr>
            <w:tcW w:w="5762" w:type="dxa"/>
          </w:tcPr>
          <w:p w:rsidR="001E7CB8" w:rsidRPr="00436D0C" w:rsidRDefault="001E7CB8"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Define and establish common understanding of ‘student voice’ across the school</w:t>
            </w:r>
          </w:p>
          <w:p w:rsidR="001533B8" w:rsidRPr="00436D0C" w:rsidRDefault="001533B8" w:rsidP="001533B8">
            <w:pPr>
              <w:pStyle w:val="ListParagraph"/>
              <w:rPr>
                <w:rFonts w:asciiTheme="minorHAnsi" w:hAnsiTheme="minorHAnsi" w:cstheme="minorHAnsi"/>
                <w:color w:val="auto"/>
                <w:sz w:val="22"/>
                <w:szCs w:val="22"/>
              </w:rPr>
            </w:pPr>
          </w:p>
          <w:p w:rsidR="001E7CB8" w:rsidRPr="00436D0C" w:rsidRDefault="001E7CB8"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Extend KidsMatter program into an ongoing cycle</w:t>
            </w: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rPr>
                <w:rFonts w:asciiTheme="minorHAnsi" w:hAnsiTheme="minorHAnsi" w:cstheme="minorHAnsi"/>
                <w:color w:val="auto"/>
                <w:sz w:val="22"/>
                <w:szCs w:val="22"/>
              </w:rPr>
            </w:pPr>
          </w:p>
          <w:p w:rsidR="001E7CB8" w:rsidRPr="00436D0C" w:rsidRDefault="001E7CB8"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Identify links within the curriculum for local, national and global connections</w:t>
            </w:r>
          </w:p>
          <w:p w:rsidR="00F80C55" w:rsidRPr="00436D0C" w:rsidRDefault="00F80C55" w:rsidP="00F80C55">
            <w:pPr>
              <w:pStyle w:val="ListParagraph"/>
              <w:rPr>
                <w:rFonts w:asciiTheme="minorHAnsi" w:hAnsiTheme="minorHAnsi" w:cstheme="minorHAnsi"/>
                <w:color w:val="auto"/>
                <w:sz w:val="22"/>
                <w:szCs w:val="22"/>
              </w:rPr>
            </w:pPr>
          </w:p>
          <w:p w:rsidR="001E7CB8" w:rsidRPr="00436D0C" w:rsidRDefault="001E7CB8" w:rsidP="002E2E2F">
            <w:pPr>
              <w:pStyle w:val="ListParagraph"/>
              <w:numPr>
                <w:ilvl w:val="0"/>
                <w:numId w:val="4"/>
              </w:numPr>
              <w:spacing w:after="0" w:line="240" w:lineRule="auto"/>
              <w:rPr>
                <w:rFonts w:asciiTheme="minorHAnsi" w:hAnsiTheme="minorHAnsi" w:cs="Arial"/>
                <w:color w:val="auto"/>
                <w:sz w:val="22"/>
                <w:szCs w:val="22"/>
              </w:rPr>
            </w:pPr>
            <w:r w:rsidRPr="00436D0C">
              <w:rPr>
                <w:rFonts w:asciiTheme="minorHAnsi" w:hAnsiTheme="minorHAnsi" w:cstheme="minorHAnsi"/>
                <w:color w:val="auto"/>
                <w:sz w:val="22"/>
                <w:szCs w:val="22"/>
              </w:rPr>
              <w:t>Enhance student transitio</w:t>
            </w:r>
            <w:r w:rsidR="00CD41CC">
              <w:rPr>
                <w:rFonts w:asciiTheme="minorHAnsi" w:hAnsiTheme="minorHAnsi" w:cstheme="minorHAnsi"/>
                <w:color w:val="auto"/>
                <w:sz w:val="22"/>
                <w:szCs w:val="22"/>
              </w:rPr>
              <w:t>n through the school. Document</w:t>
            </w:r>
            <w:r w:rsidRPr="00436D0C">
              <w:rPr>
                <w:rFonts w:asciiTheme="minorHAnsi" w:hAnsiTheme="minorHAnsi" w:cstheme="minorHAnsi"/>
                <w:color w:val="auto"/>
                <w:sz w:val="22"/>
                <w:szCs w:val="22"/>
              </w:rPr>
              <w:t xml:space="preserve"> induction process for students arriving during the school year </w:t>
            </w:r>
          </w:p>
          <w:p w:rsidR="00F80C55" w:rsidRPr="00436D0C" w:rsidRDefault="00F80C55" w:rsidP="00F80C55">
            <w:pPr>
              <w:pStyle w:val="ListParagraph"/>
              <w:rPr>
                <w:rFonts w:asciiTheme="minorHAnsi" w:hAnsiTheme="minorHAnsi" w:cs="Arial"/>
                <w:color w:val="auto"/>
                <w:sz w:val="22"/>
                <w:szCs w:val="22"/>
              </w:rPr>
            </w:pPr>
          </w:p>
          <w:p w:rsidR="00F80C55" w:rsidRPr="00436D0C" w:rsidRDefault="00F80C55" w:rsidP="00F80C55">
            <w:pPr>
              <w:pStyle w:val="ListParagraph"/>
              <w:spacing w:after="0" w:line="240" w:lineRule="auto"/>
              <w:rPr>
                <w:rFonts w:asciiTheme="minorHAnsi" w:hAnsiTheme="minorHAnsi" w:cs="Arial"/>
                <w:color w:val="auto"/>
                <w:sz w:val="22"/>
                <w:szCs w:val="22"/>
              </w:rPr>
            </w:pPr>
          </w:p>
          <w:p w:rsidR="001E7CB8" w:rsidRPr="00436D0C" w:rsidRDefault="001E7CB8" w:rsidP="00F80C55">
            <w:pPr>
              <w:pStyle w:val="ListParagraph"/>
              <w:rPr>
                <w:rFonts w:asciiTheme="minorHAnsi" w:hAnsiTheme="minorHAnsi"/>
                <w:color w:val="auto"/>
                <w:sz w:val="22"/>
                <w:szCs w:val="22"/>
              </w:rPr>
            </w:pPr>
          </w:p>
        </w:tc>
        <w:tc>
          <w:tcPr>
            <w:tcW w:w="7038" w:type="dxa"/>
          </w:tcPr>
          <w:p w:rsidR="001533B8" w:rsidRPr="00436D0C" w:rsidRDefault="00F80C55" w:rsidP="001533B8">
            <w:pPr>
              <w:pStyle w:val="ListParagraph"/>
              <w:numPr>
                <w:ilvl w:val="0"/>
                <w:numId w:val="4"/>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Clear definition of ‘student voice’</w:t>
            </w:r>
            <w:r w:rsidR="00A9001C" w:rsidRPr="00436D0C">
              <w:rPr>
                <w:rFonts w:asciiTheme="minorHAnsi" w:hAnsiTheme="minorHAnsi" w:cs="Arial"/>
                <w:color w:val="auto"/>
                <w:sz w:val="22"/>
                <w:szCs w:val="22"/>
              </w:rPr>
              <w:t>- establishment of common understanding</w:t>
            </w:r>
          </w:p>
          <w:p w:rsidR="001533B8" w:rsidRPr="00436D0C" w:rsidRDefault="001533B8" w:rsidP="001533B8">
            <w:pPr>
              <w:spacing w:after="0" w:line="240" w:lineRule="auto"/>
              <w:rPr>
                <w:rFonts w:asciiTheme="minorHAnsi" w:hAnsiTheme="minorHAnsi" w:cs="Arial"/>
                <w:color w:val="auto"/>
                <w:sz w:val="22"/>
                <w:szCs w:val="22"/>
              </w:rPr>
            </w:pPr>
          </w:p>
          <w:p w:rsidR="00F80C55" w:rsidRPr="00436D0C" w:rsidRDefault="00F80C55" w:rsidP="001533B8">
            <w:pPr>
              <w:spacing w:after="0" w:line="240" w:lineRule="auto"/>
              <w:rPr>
                <w:rFonts w:asciiTheme="minorHAnsi" w:hAnsiTheme="minorHAnsi" w:cs="Arial"/>
                <w:color w:val="auto"/>
                <w:sz w:val="22"/>
                <w:szCs w:val="22"/>
              </w:rPr>
            </w:pPr>
          </w:p>
          <w:p w:rsidR="00F80C55" w:rsidRPr="00436D0C" w:rsidRDefault="00F80C55" w:rsidP="00F80C55">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Documentation of KidsMatter program, meetings etc.</w:t>
            </w:r>
          </w:p>
          <w:p w:rsidR="00F80C55" w:rsidRPr="00436D0C" w:rsidRDefault="00F80C55" w:rsidP="00F80C55">
            <w:pPr>
              <w:spacing w:after="0" w:line="240" w:lineRule="auto"/>
              <w:rPr>
                <w:rFonts w:asciiTheme="minorHAnsi" w:hAnsiTheme="minorHAnsi" w:cs="Arial"/>
                <w:color w:val="auto"/>
                <w:sz w:val="22"/>
                <w:szCs w:val="22"/>
              </w:rPr>
            </w:pPr>
          </w:p>
          <w:p w:rsidR="00F80C55" w:rsidRPr="00436D0C" w:rsidRDefault="00F80C55" w:rsidP="00F80C55">
            <w:pPr>
              <w:pStyle w:val="ListParagraph"/>
              <w:numPr>
                <w:ilvl w:val="0"/>
                <w:numId w:val="4"/>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Planning Documentation reflects lin</w:t>
            </w:r>
            <w:r w:rsidRPr="00436D0C">
              <w:rPr>
                <w:rFonts w:asciiTheme="minorHAnsi" w:hAnsiTheme="minorHAnsi" w:cstheme="minorHAnsi"/>
                <w:color w:val="auto"/>
                <w:sz w:val="22"/>
                <w:szCs w:val="22"/>
              </w:rPr>
              <w:t>ks within the curriculum for local, national and global connections</w:t>
            </w:r>
          </w:p>
          <w:p w:rsidR="00F80C55" w:rsidRPr="00436D0C" w:rsidRDefault="00F80C55" w:rsidP="001533B8">
            <w:pPr>
              <w:spacing w:after="0" w:line="240" w:lineRule="auto"/>
              <w:rPr>
                <w:rFonts w:asciiTheme="minorHAnsi" w:hAnsiTheme="minorHAnsi" w:cs="Arial"/>
                <w:color w:val="auto"/>
                <w:sz w:val="22"/>
                <w:szCs w:val="22"/>
              </w:rPr>
            </w:pPr>
          </w:p>
          <w:p w:rsidR="001E7CB8" w:rsidRPr="00436D0C" w:rsidRDefault="001E7CB8" w:rsidP="002E2E2F">
            <w:pPr>
              <w:pStyle w:val="ListParagraph"/>
              <w:numPr>
                <w:ilvl w:val="0"/>
                <w:numId w:val="6"/>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All students engaged in a transition progr</w:t>
            </w:r>
            <w:r w:rsidR="00F80C55" w:rsidRPr="00436D0C">
              <w:rPr>
                <w:rFonts w:asciiTheme="minorHAnsi" w:hAnsiTheme="minorHAnsi" w:cs="Arial"/>
                <w:color w:val="auto"/>
                <w:sz w:val="22"/>
                <w:szCs w:val="22"/>
              </w:rPr>
              <w:t>am with special emphasis on year level  to year</w:t>
            </w:r>
            <w:r w:rsidRPr="00436D0C">
              <w:rPr>
                <w:rFonts w:asciiTheme="minorHAnsi" w:hAnsiTheme="minorHAnsi" w:cs="Arial"/>
                <w:color w:val="auto"/>
                <w:sz w:val="22"/>
                <w:szCs w:val="22"/>
              </w:rPr>
              <w:t xml:space="preserve"> </w:t>
            </w:r>
            <w:r w:rsidR="00F80C55" w:rsidRPr="00436D0C">
              <w:rPr>
                <w:rFonts w:asciiTheme="minorHAnsi" w:hAnsiTheme="minorHAnsi" w:cs="Arial"/>
                <w:color w:val="auto"/>
                <w:sz w:val="22"/>
                <w:szCs w:val="22"/>
              </w:rPr>
              <w:t xml:space="preserve">level transition </w:t>
            </w:r>
          </w:p>
          <w:p w:rsidR="001E7CB8" w:rsidRPr="00436D0C" w:rsidRDefault="001E7CB8" w:rsidP="00F80C55">
            <w:pPr>
              <w:ind w:left="360"/>
              <w:rPr>
                <w:rFonts w:asciiTheme="minorHAnsi" w:hAnsiTheme="minorHAnsi"/>
                <w:color w:val="auto"/>
                <w:sz w:val="22"/>
                <w:szCs w:val="22"/>
              </w:rPr>
            </w:pPr>
          </w:p>
          <w:p w:rsidR="00F80C55" w:rsidRPr="00436D0C" w:rsidRDefault="00F80C55" w:rsidP="00F80C55">
            <w:pPr>
              <w:rPr>
                <w:rFonts w:asciiTheme="minorHAnsi" w:hAnsiTheme="minorHAnsi"/>
                <w:color w:val="auto"/>
                <w:sz w:val="22"/>
                <w:szCs w:val="22"/>
              </w:rPr>
            </w:pPr>
          </w:p>
          <w:p w:rsidR="00F80C55" w:rsidRPr="00436D0C" w:rsidRDefault="00F80C55" w:rsidP="00F80C55">
            <w:pPr>
              <w:rPr>
                <w:rFonts w:asciiTheme="minorHAnsi" w:hAnsiTheme="minorHAnsi"/>
                <w:color w:val="auto"/>
                <w:sz w:val="22"/>
                <w:szCs w:val="22"/>
              </w:rPr>
            </w:pPr>
          </w:p>
        </w:tc>
      </w:tr>
      <w:tr w:rsidR="001E7CB8" w:rsidRPr="00C17581" w:rsidTr="00B92FB8">
        <w:trPr>
          <w:trHeight w:val="435"/>
        </w:trPr>
        <w:tc>
          <w:tcPr>
            <w:tcW w:w="1276" w:type="dxa"/>
          </w:tcPr>
          <w:p w:rsidR="001E7CB8" w:rsidRPr="001645AB" w:rsidRDefault="001E7CB8" w:rsidP="00B92FB8">
            <w:pPr>
              <w:rPr>
                <w:rFonts w:asciiTheme="minorHAnsi" w:hAnsiTheme="minorHAnsi"/>
                <w:b/>
                <w:color w:val="00B050"/>
                <w:sz w:val="22"/>
                <w:szCs w:val="22"/>
              </w:rPr>
            </w:pPr>
            <w:r w:rsidRPr="001645AB">
              <w:rPr>
                <w:rFonts w:asciiTheme="minorHAnsi" w:hAnsiTheme="minorHAnsi"/>
                <w:b/>
                <w:color w:val="00B050"/>
                <w:sz w:val="22"/>
                <w:szCs w:val="22"/>
              </w:rPr>
              <w:t>Year 2</w:t>
            </w:r>
          </w:p>
        </w:tc>
        <w:tc>
          <w:tcPr>
            <w:tcW w:w="5762" w:type="dxa"/>
          </w:tcPr>
          <w:p w:rsidR="00F80C55" w:rsidRPr="00436D0C" w:rsidRDefault="00F80C55" w:rsidP="00F80C55">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Consolidate and strengthen  common understanding of ‘student voice’ across the school</w:t>
            </w: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 xml:space="preserve">Embed KidsMatter program </w:t>
            </w: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Extend links within the curriculum for local, national and global connections</w:t>
            </w:r>
          </w:p>
          <w:p w:rsidR="00F80C55" w:rsidRPr="00436D0C" w:rsidRDefault="00F80C55" w:rsidP="00F80C55">
            <w:pPr>
              <w:pStyle w:val="ListParagraph"/>
              <w:rPr>
                <w:rFonts w:asciiTheme="minorHAnsi" w:hAnsiTheme="minorHAnsi" w:cstheme="minorHAnsi"/>
                <w:color w:val="auto"/>
                <w:sz w:val="22"/>
                <w:szCs w:val="22"/>
              </w:rPr>
            </w:pPr>
          </w:p>
          <w:p w:rsidR="00F80C55" w:rsidRPr="00436D0C" w:rsidRDefault="00F80C55" w:rsidP="00F80C55">
            <w:pPr>
              <w:pStyle w:val="ListParagraph"/>
              <w:numPr>
                <w:ilvl w:val="0"/>
                <w:numId w:val="4"/>
              </w:numPr>
              <w:spacing w:after="0" w:line="240" w:lineRule="auto"/>
              <w:rPr>
                <w:rFonts w:asciiTheme="minorHAnsi" w:hAnsiTheme="minorHAnsi" w:cs="Arial"/>
                <w:color w:val="auto"/>
                <w:sz w:val="20"/>
                <w:szCs w:val="20"/>
              </w:rPr>
            </w:pPr>
            <w:r w:rsidRPr="00436D0C">
              <w:rPr>
                <w:rFonts w:asciiTheme="minorHAnsi" w:hAnsiTheme="minorHAnsi" w:cstheme="minorHAnsi"/>
                <w:color w:val="auto"/>
                <w:sz w:val="22"/>
                <w:szCs w:val="22"/>
              </w:rPr>
              <w:t xml:space="preserve">Further enhance student transition through the school. Documented induction process for students arriving during the school year </w:t>
            </w:r>
          </w:p>
          <w:p w:rsidR="001E7CB8" w:rsidRPr="00436D0C" w:rsidRDefault="001E7CB8" w:rsidP="002642A7">
            <w:pPr>
              <w:pStyle w:val="ListParagraph"/>
              <w:rPr>
                <w:rFonts w:asciiTheme="minorHAnsi" w:hAnsiTheme="minorHAnsi" w:cstheme="minorHAnsi"/>
                <w:color w:val="auto"/>
                <w:sz w:val="22"/>
                <w:szCs w:val="22"/>
              </w:rPr>
            </w:pPr>
          </w:p>
        </w:tc>
        <w:tc>
          <w:tcPr>
            <w:tcW w:w="7038" w:type="dxa"/>
          </w:tcPr>
          <w:p w:rsidR="00F80C55" w:rsidRPr="00436D0C" w:rsidRDefault="00F80C55" w:rsidP="00716279">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lastRenderedPageBreak/>
              <w:t>Students have greater input into setting their own learning targets</w:t>
            </w:r>
          </w:p>
          <w:p w:rsidR="00F80C55" w:rsidRPr="00436D0C" w:rsidRDefault="00F80C55" w:rsidP="00F80C55">
            <w:pPr>
              <w:rPr>
                <w:rFonts w:asciiTheme="minorHAnsi" w:hAnsiTheme="minorHAnsi"/>
                <w:color w:val="auto"/>
                <w:sz w:val="22"/>
                <w:szCs w:val="22"/>
              </w:rPr>
            </w:pPr>
          </w:p>
          <w:p w:rsidR="00F80C55" w:rsidRPr="00436D0C" w:rsidRDefault="00F80C55" w:rsidP="00F80C55">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Documentation of KidsMatter program, meetings etc.</w:t>
            </w:r>
          </w:p>
          <w:p w:rsidR="00F80C55" w:rsidRPr="00436D0C" w:rsidRDefault="00F80C55" w:rsidP="00F80C55">
            <w:pPr>
              <w:pStyle w:val="ListParagraph"/>
              <w:rPr>
                <w:rFonts w:asciiTheme="minorHAnsi" w:hAnsiTheme="minorHAnsi"/>
                <w:color w:val="auto"/>
                <w:sz w:val="22"/>
                <w:szCs w:val="22"/>
              </w:rPr>
            </w:pPr>
          </w:p>
          <w:p w:rsidR="00F80C55" w:rsidRPr="00436D0C" w:rsidRDefault="00F80C55" w:rsidP="00F80C55">
            <w:pPr>
              <w:pStyle w:val="ListParagraph"/>
              <w:rPr>
                <w:rFonts w:asciiTheme="minorHAnsi" w:hAnsiTheme="minorHAnsi"/>
                <w:color w:val="auto"/>
                <w:sz w:val="22"/>
                <w:szCs w:val="22"/>
              </w:rPr>
            </w:pPr>
          </w:p>
          <w:p w:rsidR="00F80C55" w:rsidRPr="00436D0C" w:rsidRDefault="00F80C55" w:rsidP="00F80C55">
            <w:pPr>
              <w:pStyle w:val="ListParagraph"/>
              <w:numPr>
                <w:ilvl w:val="0"/>
                <w:numId w:val="4"/>
              </w:numPr>
              <w:spacing w:after="0" w:line="240" w:lineRule="auto"/>
              <w:rPr>
                <w:rFonts w:asciiTheme="minorHAnsi" w:hAnsiTheme="minorHAnsi" w:cs="Arial"/>
                <w:color w:val="auto"/>
                <w:sz w:val="22"/>
                <w:szCs w:val="22"/>
              </w:rPr>
            </w:pPr>
            <w:r w:rsidRPr="00436D0C">
              <w:rPr>
                <w:rFonts w:asciiTheme="minorHAnsi" w:hAnsiTheme="minorHAnsi" w:cs="Arial"/>
                <w:color w:val="auto"/>
                <w:sz w:val="22"/>
                <w:szCs w:val="22"/>
              </w:rPr>
              <w:t>Planning Documentation reflects lin</w:t>
            </w:r>
            <w:r w:rsidRPr="00436D0C">
              <w:rPr>
                <w:rFonts w:asciiTheme="minorHAnsi" w:hAnsiTheme="minorHAnsi" w:cstheme="minorHAnsi"/>
                <w:color w:val="auto"/>
                <w:sz w:val="22"/>
                <w:szCs w:val="22"/>
              </w:rPr>
              <w:t>ks within the curriculum for local, national and global connections</w:t>
            </w:r>
          </w:p>
          <w:p w:rsidR="00F80C55" w:rsidRPr="00436D0C" w:rsidRDefault="00F80C55" w:rsidP="00F80C55">
            <w:pPr>
              <w:rPr>
                <w:rFonts w:asciiTheme="minorHAnsi" w:hAnsiTheme="minorHAnsi"/>
                <w:color w:val="auto"/>
                <w:sz w:val="22"/>
                <w:szCs w:val="22"/>
              </w:rPr>
            </w:pPr>
          </w:p>
          <w:p w:rsidR="00F80C55" w:rsidRPr="00436D0C" w:rsidRDefault="00F80C55" w:rsidP="00F80C55">
            <w:pPr>
              <w:pStyle w:val="ListParagraph"/>
              <w:numPr>
                <w:ilvl w:val="0"/>
                <w:numId w:val="4"/>
              </w:numPr>
              <w:rPr>
                <w:rFonts w:asciiTheme="minorHAnsi" w:hAnsiTheme="minorHAnsi"/>
                <w:color w:val="auto"/>
                <w:sz w:val="22"/>
                <w:szCs w:val="22"/>
              </w:rPr>
            </w:pPr>
            <w:r w:rsidRPr="00436D0C">
              <w:rPr>
                <w:rFonts w:asciiTheme="minorHAnsi" w:eastAsia="Arial Unicode MS" w:hAnsiTheme="minorHAnsi"/>
                <w:color w:val="auto"/>
                <w:sz w:val="22"/>
                <w:szCs w:val="22"/>
              </w:rPr>
              <w:t xml:space="preserve">Parent Opinion Survey </w:t>
            </w:r>
            <w:r w:rsidRPr="00436D0C">
              <w:rPr>
                <w:rFonts w:asciiTheme="minorHAnsi" w:eastAsia="Arial Unicode MS" w:hAnsiTheme="minorHAnsi"/>
                <w:i/>
                <w:color w:val="auto"/>
                <w:sz w:val="22"/>
                <w:szCs w:val="22"/>
              </w:rPr>
              <w:t xml:space="preserve">General Satisfaction </w:t>
            </w:r>
            <w:r w:rsidRPr="00436D0C">
              <w:rPr>
                <w:rFonts w:asciiTheme="minorHAnsi" w:eastAsia="Arial Unicode MS" w:hAnsiTheme="minorHAnsi"/>
                <w:color w:val="auto"/>
                <w:sz w:val="22"/>
                <w:szCs w:val="22"/>
              </w:rPr>
              <w:t>to exceed a score of 6.0 by 2018</w:t>
            </w:r>
          </w:p>
        </w:tc>
      </w:tr>
      <w:tr w:rsidR="001E7CB8" w:rsidRPr="00C17581" w:rsidTr="00B92FB8">
        <w:trPr>
          <w:trHeight w:val="435"/>
        </w:trPr>
        <w:tc>
          <w:tcPr>
            <w:tcW w:w="1276" w:type="dxa"/>
          </w:tcPr>
          <w:p w:rsidR="001E7CB8" w:rsidRPr="001645AB" w:rsidRDefault="00F80C55" w:rsidP="00B92FB8">
            <w:pPr>
              <w:rPr>
                <w:rFonts w:asciiTheme="minorHAnsi" w:hAnsiTheme="minorHAnsi"/>
                <w:b/>
                <w:color w:val="00B050"/>
              </w:rPr>
            </w:pPr>
            <w:r w:rsidRPr="001645AB">
              <w:rPr>
                <w:rFonts w:asciiTheme="minorHAnsi" w:hAnsiTheme="minorHAnsi"/>
                <w:b/>
                <w:color w:val="00B050"/>
              </w:rPr>
              <w:lastRenderedPageBreak/>
              <w:t>Year 3</w:t>
            </w:r>
          </w:p>
        </w:tc>
        <w:tc>
          <w:tcPr>
            <w:tcW w:w="5762" w:type="dxa"/>
          </w:tcPr>
          <w:p w:rsidR="001E7CB8" w:rsidRPr="00436D0C" w:rsidRDefault="00F80C55" w:rsidP="00716279">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Develop agreed school wide teaching and learning strategies that cognitively engage students ( good learning behaviours)</w:t>
            </w:r>
          </w:p>
        </w:tc>
        <w:tc>
          <w:tcPr>
            <w:tcW w:w="7038" w:type="dxa"/>
          </w:tcPr>
          <w:p w:rsidR="001E7CB8" w:rsidRPr="00436D0C" w:rsidRDefault="00F80C55" w:rsidP="00CD41CC">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 xml:space="preserve">All </w:t>
            </w:r>
            <w:r w:rsidR="002642A7" w:rsidRPr="00436D0C">
              <w:rPr>
                <w:rFonts w:asciiTheme="minorHAnsi" w:hAnsiTheme="minorHAnsi"/>
                <w:color w:val="auto"/>
                <w:sz w:val="22"/>
                <w:szCs w:val="22"/>
              </w:rPr>
              <w:t>teaching</w:t>
            </w:r>
            <w:r w:rsidRPr="00436D0C">
              <w:rPr>
                <w:rFonts w:asciiTheme="minorHAnsi" w:hAnsiTheme="minorHAnsi"/>
                <w:color w:val="auto"/>
                <w:sz w:val="22"/>
                <w:szCs w:val="22"/>
              </w:rPr>
              <w:t xml:space="preserve"> staff </w:t>
            </w:r>
            <w:r w:rsidR="00A9001C" w:rsidRPr="00436D0C">
              <w:rPr>
                <w:rFonts w:asciiTheme="minorHAnsi" w:hAnsiTheme="minorHAnsi"/>
                <w:color w:val="auto"/>
                <w:sz w:val="22"/>
                <w:szCs w:val="22"/>
              </w:rPr>
              <w:t>undertake</w:t>
            </w:r>
            <w:r w:rsidRPr="00436D0C">
              <w:rPr>
                <w:rFonts w:asciiTheme="minorHAnsi" w:hAnsiTheme="minorHAnsi"/>
                <w:color w:val="auto"/>
                <w:sz w:val="22"/>
                <w:szCs w:val="22"/>
              </w:rPr>
              <w:t xml:space="preserve"> professional </w:t>
            </w:r>
            <w:r w:rsidR="002642A7" w:rsidRPr="00436D0C">
              <w:rPr>
                <w:rFonts w:asciiTheme="minorHAnsi" w:hAnsiTheme="minorHAnsi"/>
                <w:color w:val="auto"/>
                <w:sz w:val="22"/>
                <w:szCs w:val="22"/>
              </w:rPr>
              <w:t>development</w:t>
            </w:r>
            <w:r w:rsidRPr="00436D0C">
              <w:rPr>
                <w:rFonts w:asciiTheme="minorHAnsi" w:hAnsiTheme="minorHAnsi"/>
                <w:color w:val="auto"/>
                <w:sz w:val="22"/>
                <w:szCs w:val="22"/>
              </w:rPr>
              <w:t xml:space="preserve"> </w:t>
            </w:r>
            <w:r w:rsidR="002642A7" w:rsidRPr="00436D0C">
              <w:rPr>
                <w:rFonts w:asciiTheme="minorHAnsi" w:hAnsiTheme="minorHAnsi"/>
                <w:color w:val="auto"/>
                <w:sz w:val="22"/>
                <w:szCs w:val="22"/>
              </w:rPr>
              <w:t xml:space="preserve">on innovative pedagogy </w:t>
            </w:r>
            <w:r w:rsidR="00CD41CC">
              <w:rPr>
                <w:rFonts w:asciiTheme="minorHAnsi" w:hAnsiTheme="minorHAnsi"/>
                <w:color w:val="auto"/>
                <w:sz w:val="22"/>
                <w:szCs w:val="22"/>
              </w:rPr>
              <w:t>that</w:t>
            </w:r>
            <w:r w:rsidR="002642A7" w:rsidRPr="00436D0C">
              <w:rPr>
                <w:rFonts w:asciiTheme="minorHAnsi" w:hAnsiTheme="minorHAnsi"/>
                <w:color w:val="auto"/>
                <w:sz w:val="22"/>
                <w:szCs w:val="22"/>
              </w:rPr>
              <w:t xml:space="preserve"> increases student cognitive engagement and participation in learning</w:t>
            </w:r>
          </w:p>
        </w:tc>
      </w:tr>
      <w:tr w:rsidR="002642A7" w:rsidRPr="00C17581" w:rsidTr="00B92FB8">
        <w:trPr>
          <w:trHeight w:val="435"/>
        </w:trPr>
        <w:tc>
          <w:tcPr>
            <w:tcW w:w="1276" w:type="dxa"/>
          </w:tcPr>
          <w:p w:rsidR="002642A7" w:rsidRPr="001645AB" w:rsidRDefault="002642A7" w:rsidP="00B92FB8">
            <w:pPr>
              <w:rPr>
                <w:rFonts w:asciiTheme="minorHAnsi" w:hAnsiTheme="minorHAnsi"/>
                <w:b/>
                <w:color w:val="00B050"/>
              </w:rPr>
            </w:pPr>
            <w:r w:rsidRPr="001645AB">
              <w:rPr>
                <w:rFonts w:asciiTheme="minorHAnsi" w:hAnsiTheme="minorHAnsi"/>
                <w:b/>
                <w:color w:val="00B050"/>
              </w:rPr>
              <w:t>Year 4</w:t>
            </w:r>
          </w:p>
        </w:tc>
        <w:tc>
          <w:tcPr>
            <w:tcW w:w="5762" w:type="dxa"/>
          </w:tcPr>
          <w:p w:rsidR="002642A7" w:rsidRPr="00436D0C" w:rsidRDefault="002642A7" w:rsidP="00716279">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Review the 2015-2018 transition process</w:t>
            </w:r>
          </w:p>
          <w:p w:rsidR="002642A7" w:rsidRPr="00436D0C" w:rsidRDefault="002642A7" w:rsidP="002642A7">
            <w:pPr>
              <w:pStyle w:val="ListParagraph"/>
              <w:rPr>
                <w:rFonts w:asciiTheme="minorHAnsi" w:hAnsiTheme="minorHAnsi" w:cstheme="minorHAnsi"/>
                <w:color w:val="auto"/>
                <w:sz w:val="22"/>
                <w:szCs w:val="22"/>
              </w:rPr>
            </w:pPr>
          </w:p>
          <w:p w:rsidR="002642A7" w:rsidRPr="00436D0C" w:rsidRDefault="002642A7" w:rsidP="002642A7">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Review the level of student involvement and participation in their learning and decision making</w:t>
            </w:r>
          </w:p>
        </w:tc>
        <w:tc>
          <w:tcPr>
            <w:tcW w:w="7038" w:type="dxa"/>
          </w:tcPr>
          <w:p w:rsidR="002642A7" w:rsidRPr="00436D0C" w:rsidRDefault="002642A7" w:rsidP="002642A7">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Strategic review affirms all practices and approaches to transition, pedagogy and opportunities for student participation in their learning</w:t>
            </w:r>
          </w:p>
        </w:tc>
      </w:tr>
    </w:tbl>
    <w:p w:rsidR="00B92FB8" w:rsidRPr="00C17581" w:rsidRDefault="00B92FB8">
      <w:pPr>
        <w:rPr>
          <w:rFonts w:asciiTheme="minorHAnsi" w:hAnsiTheme="minorHAnsi"/>
        </w:rPr>
      </w:pPr>
    </w:p>
    <w:p w:rsidR="00B92FB8" w:rsidRPr="00C17581" w:rsidRDefault="00B92FB8">
      <w:pPr>
        <w:spacing w:after="0" w:line="240" w:lineRule="auto"/>
        <w:rPr>
          <w:rFonts w:asciiTheme="minorHAnsi" w:hAnsiTheme="minorHAnsi"/>
        </w:rPr>
      </w:pPr>
      <w:r w:rsidRPr="00C17581">
        <w:rPr>
          <w:rFonts w:asciiTheme="minorHAnsi" w:hAnsiTheme="minorHAnsi"/>
        </w:rPr>
        <w:br w:type="page"/>
      </w:r>
    </w:p>
    <w:tbl>
      <w:tblPr>
        <w:tblW w:w="14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B92FB8" w:rsidRPr="00C17581" w:rsidTr="00B92FB8">
        <w:trPr>
          <w:trHeight w:val="435"/>
        </w:trPr>
        <w:tc>
          <w:tcPr>
            <w:tcW w:w="14076" w:type="dxa"/>
            <w:gridSpan w:val="3"/>
          </w:tcPr>
          <w:p w:rsidR="00B92FB8" w:rsidRPr="00C17581" w:rsidRDefault="003142CC" w:rsidP="00B92FB8">
            <w:pPr>
              <w:rPr>
                <w:rFonts w:asciiTheme="minorHAnsi" w:hAnsiTheme="minorHAnsi" w:cs="Arial"/>
                <w:b/>
                <w:color w:val="auto"/>
                <w:sz w:val="28"/>
                <w:szCs w:val="28"/>
              </w:rPr>
            </w:pPr>
            <w:r w:rsidRPr="001645AB">
              <w:rPr>
                <w:rFonts w:asciiTheme="minorHAnsi" w:hAnsiTheme="minorHAnsi" w:cs="Arial"/>
                <w:b/>
                <w:color w:val="00B050"/>
                <w:sz w:val="28"/>
                <w:szCs w:val="28"/>
              </w:rPr>
              <w:lastRenderedPageBreak/>
              <w:t>Wellbeing</w:t>
            </w:r>
            <w:r w:rsidRPr="00C17581">
              <w:rPr>
                <w:rFonts w:asciiTheme="minorHAnsi" w:hAnsiTheme="minorHAnsi" w:cs="Arial"/>
                <w:b/>
                <w:color w:val="auto"/>
                <w:sz w:val="28"/>
                <w:szCs w:val="28"/>
              </w:rPr>
              <w:t xml:space="preserve"> </w:t>
            </w:r>
          </w:p>
        </w:tc>
      </w:tr>
      <w:tr w:rsidR="00B92FB8" w:rsidRPr="00C17581" w:rsidTr="00B92FB8">
        <w:trPr>
          <w:trHeight w:val="435"/>
        </w:trPr>
        <w:tc>
          <w:tcPr>
            <w:tcW w:w="14076" w:type="dxa"/>
            <w:gridSpan w:val="3"/>
          </w:tcPr>
          <w:p w:rsidR="001E7CB8" w:rsidRPr="00C17581" w:rsidRDefault="001E7CB8" w:rsidP="001E7CB8">
            <w:pPr>
              <w:rPr>
                <w:rFonts w:asciiTheme="minorHAnsi" w:hAnsiTheme="minorHAnsi"/>
                <w:b/>
                <w:color w:val="2C9C3F"/>
                <w:sz w:val="24"/>
              </w:rPr>
            </w:pPr>
            <w:r w:rsidRPr="00C17581">
              <w:rPr>
                <w:rFonts w:asciiTheme="minorHAnsi" w:hAnsiTheme="minorHAnsi"/>
                <w:b/>
                <w:color w:val="2C9C3F"/>
                <w:sz w:val="24"/>
              </w:rPr>
              <w:t>Key Improvement Strategies</w:t>
            </w:r>
          </w:p>
          <w:p w:rsidR="003142CC"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Adopt a whole school approach to Social and Emotional Learning</w:t>
            </w:r>
          </w:p>
          <w:p w:rsidR="003142CC"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Embed Think Plus as a whole-school approach and engage parents and wider community</w:t>
            </w:r>
          </w:p>
          <w:p w:rsidR="003142CC"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To continue to track student absence at the classroom and administration levels using a personalised approach</w:t>
            </w:r>
          </w:p>
          <w:p w:rsidR="00B92FB8"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To extend KidsMatter into an ongoing cycle and ensure it is fully embedded across the whole school community</w:t>
            </w:r>
          </w:p>
          <w:p w:rsidR="001E7CB8" w:rsidRPr="00C17581" w:rsidRDefault="001E7CB8" w:rsidP="003142CC">
            <w:pPr>
              <w:pStyle w:val="ListParagraph"/>
              <w:numPr>
                <w:ilvl w:val="0"/>
                <w:numId w:val="7"/>
              </w:numPr>
              <w:rPr>
                <w:rFonts w:asciiTheme="minorHAnsi" w:hAnsiTheme="minorHAnsi" w:cstheme="minorHAnsi"/>
                <w:b/>
                <w:color w:val="auto"/>
                <w:sz w:val="22"/>
                <w:szCs w:val="22"/>
              </w:rPr>
            </w:pPr>
            <w:r w:rsidRPr="00436D0C">
              <w:rPr>
                <w:rFonts w:asciiTheme="minorHAnsi" w:hAnsiTheme="minorHAnsi" w:cstheme="minorHAnsi"/>
                <w:color w:val="auto"/>
                <w:sz w:val="22"/>
                <w:szCs w:val="22"/>
              </w:rPr>
              <w:t>Build parent involvement in student learning by providing increased opportunities for their engagement</w:t>
            </w:r>
          </w:p>
        </w:tc>
      </w:tr>
      <w:tr w:rsidR="001E7CB8" w:rsidRPr="00C17581" w:rsidTr="001E7CB8">
        <w:trPr>
          <w:trHeight w:val="435"/>
        </w:trPr>
        <w:tc>
          <w:tcPr>
            <w:tcW w:w="1276" w:type="dxa"/>
          </w:tcPr>
          <w:p w:rsidR="001E7CB8" w:rsidRPr="00C17581" w:rsidRDefault="001E7CB8" w:rsidP="003142CC">
            <w:pPr>
              <w:pStyle w:val="ListParagraph"/>
              <w:rPr>
                <w:rFonts w:asciiTheme="minorHAnsi" w:hAnsiTheme="minorHAnsi" w:cstheme="minorHAnsi"/>
                <w:b/>
                <w:color w:val="auto"/>
                <w:sz w:val="22"/>
                <w:szCs w:val="22"/>
              </w:rPr>
            </w:pPr>
          </w:p>
        </w:tc>
        <w:tc>
          <w:tcPr>
            <w:tcW w:w="5762" w:type="dxa"/>
          </w:tcPr>
          <w:p w:rsidR="001E7CB8" w:rsidRPr="00C17581" w:rsidRDefault="001E7CB8" w:rsidP="003142CC">
            <w:pPr>
              <w:pStyle w:val="ListParagraph"/>
              <w:rPr>
                <w:rFonts w:asciiTheme="minorHAnsi" w:hAnsiTheme="minorHAnsi" w:cstheme="minorHAnsi"/>
                <w:b/>
                <w:color w:val="auto"/>
                <w:sz w:val="22"/>
                <w:szCs w:val="22"/>
              </w:rPr>
            </w:pPr>
            <w:r w:rsidRPr="00C17581">
              <w:rPr>
                <w:rFonts w:asciiTheme="minorHAnsi" w:hAnsiTheme="minorHAnsi"/>
                <w:b/>
                <w:color w:val="2C9C3F"/>
                <w:sz w:val="24"/>
              </w:rPr>
              <w:t>Actions</w:t>
            </w:r>
          </w:p>
        </w:tc>
        <w:tc>
          <w:tcPr>
            <w:tcW w:w="7038" w:type="dxa"/>
          </w:tcPr>
          <w:p w:rsidR="001E7CB8" w:rsidRPr="00C17581" w:rsidRDefault="001E7CB8" w:rsidP="003142CC">
            <w:pPr>
              <w:pStyle w:val="ListParagraph"/>
              <w:rPr>
                <w:rFonts w:asciiTheme="minorHAnsi" w:hAnsiTheme="minorHAnsi" w:cstheme="minorHAnsi"/>
                <w:b/>
                <w:color w:val="auto"/>
                <w:sz w:val="22"/>
                <w:szCs w:val="22"/>
              </w:rPr>
            </w:pPr>
            <w:r w:rsidRPr="00C17581">
              <w:rPr>
                <w:rFonts w:asciiTheme="minorHAnsi" w:hAnsiTheme="minorHAnsi"/>
                <w:b/>
                <w:color w:val="2C9C3F"/>
                <w:sz w:val="24"/>
              </w:rPr>
              <w:t>Achievement Milestones</w:t>
            </w:r>
          </w:p>
        </w:tc>
      </w:tr>
      <w:tr w:rsidR="003142CC" w:rsidRPr="00C17581" w:rsidTr="00B92FB8">
        <w:trPr>
          <w:trHeight w:val="435"/>
        </w:trPr>
        <w:tc>
          <w:tcPr>
            <w:tcW w:w="1276" w:type="dxa"/>
          </w:tcPr>
          <w:p w:rsidR="003142CC" w:rsidRPr="001645AB" w:rsidRDefault="001E7CB8" w:rsidP="00B92FB8">
            <w:pPr>
              <w:rPr>
                <w:rFonts w:asciiTheme="minorHAnsi" w:hAnsiTheme="minorHAnsi"/>
                <w:b/>
                <w:color w:val="2C9C3F"/>
                <w:sz w:val="22"/>
                <w:szCs w:val="22"/>
              </w:rPr>
            </w:pPr>
            <w:r w:rsidRPr="001645AB">
              <w:rPr>
                <w:rFonts w:asciiTheme="minorHAnsi" w:hAnsiTheme="minorHAnsi"/>
                <w:b/>
                <w:color w:val="2C9C3F"/>
                <w:sz w:val="22"/>
                <w:szCs w:val="22"/>
              </w:rPr>
              <w:t>Year 1</w:t>
            </w:r>
          </w:p>
        </w:tc>
        <w:tc>
          <w:tcPr>
            <w:tcW w:w="5762" w:type="dxa"/>
          </w:tcPr>
          <w:p w:rsidR="003142CC" w:rsidRPr="00436D0C" w:rsidRDefault="003142CC"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Plan, document and implement an agreed whole-school approach to Social and Emotional Learning</w:t>
            </w:r>
          </w:p>
          <w:p w:rsidR="003142CC" w:rsidRPr="00436D0C" w:rsidRDefault="003142CC" w:rsidP="002E2E2F">
            <w:pPr>
              <w:pStyle w:val="ListParagraph"/>
              <w:rPr>
                <w:rFonts w:asciiTheme="minorHAnsi" w:hAnsiTheme="minorHAnsi" w:cstheme="minorHAnsi"/>
                <w:color w:val="auto"/>
                <w:sz w:val="22"/>
                <w:szCs w:val="22"/>
              </w:rPr>
            </w:pPr>
          </w:p>
          <w:p w:rsidR="003142CC" w:rsidRPr="00436D0C" w:rsidRDefault="003142CC"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Provide professional learning opportunities to staff to  build teacher capacity in teaching social and emotional learn</w:t>
            </w:r>
            <w:r w:rsidR="00CD41CC">
              <w:rPr>
                <w:rFonts w:asciiTheme="minorHAnsi" w:hAnsiTheme="minorHAnsi" w:cstheme="minorHAnsi"/>
                <w:color w:val="auto"/>
                <w:sz w:val="22"/>
                <w:szCs w:val="22"/>
              </w:rPr>
              <w:t xml:space="preserve">ing with a special emphasis on ‘The </w:t>
            </w:r>
            <w:r w:rsidRPr="00436D0C">
              <w:rPr>
                <w:rFonts w:asciiTheme="minorHAnsi" w:hAnsiTheme="minorHAnsi" w:cstheme="minorHAnsi"/>
                <w:color w:val="auto"/>
                <w:sz w:val="22"/>
                <w:szCs w:val="22"/>
              </w:rPr>
              <w:t xml:space="preserve">Resilience Project’ </w:t>
            </w:r>
          </w:p>
          <w:p w:rsidR="003142CC" w:rsidRPr="00436D0C" w:rsidRDefault="003142CC" w:rsidP="002E2E2F">
            <w:pPr>
              <w:pStyle w:val="ListParagraph"/>
              <w:rPr>
                <w:rFonts w:asciiTheme="minorHAnsi" w:hAnsiTheme="minorHAnsi" w:cstheme="minorHAnsi"/>
                <w:color w:val="auto"/>
                <w:sz w:val="22"/>
                <w:szCs w:val="22"/>
              </w:rPr>
            </w:pPr>
          </w:p>
          <w:p w:rsidR="003142CC" w:rsidRPr="00436D0C" w:rsidRDefault="003142CC" w:rsidP="002E2E2F">
            <w:pPr>
              <w:pStyle w:val="ListParagraph"/>
              <w:rPr>
                <w:rFonts w:asciiTheme="minorHAnsi" w:hAnsiTheme="minorHAnsi" w:cstheme="minorHAnsi"/>
                <w:color w:val="auto"/>
                <w:sz w:val="22"/>
                <w:szCs w:val="22"/>
              </w:rPr>
            </w:pPr>
          </w:p>
          <w:p w:rsidR="003142CC" w:rsidRPr="00436D0C" w:rsidRDefault="003142CC" w:rsidP="002E2E2F">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Continue role as pilot school with Think Plus</w:t>
            </w:r>
          </w:p>
          <w:p w:rsidR="003705FA" w:rsidRPr="00436D0C" w:rsidRDefault="003705FA" w:rsidP="003705FA">
            <w:pPr>
              <w:pStyle w:val="ListParagraph"/>
              <w:rPr>
                <w:rFonts w:asciiTheme="minorHAnsi" w:hAnsiTheme="minorHAnsi" w:cstheme="minorHAnsi"/>
                <w:color w:val="auto"/>
                <w:sz w:val="22"/>
                <w:szCs w:val="22"/>
              </w:rPr>
            </w:pPr>
          </w:p>
          <w:p w:rsidR="003705FA" w:rsidRPr="00436D0C" w:rsidRDefault="003705FA" w:rsidP="003705FA">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Extend KidsMatter program into an ongoing cycle</w:t>
            </w:r>
          </w:p>
          <w:p w:rsidR="003705FA" w:rsidRPr="00436D0C" w:rsidRDefault="003705FA" w:rsidP="003705FA">
            <w:pPr>
              <w:pStyle w:val="ListParagraph"/>
              <w:rPr>
                <w:rFonts w:asciiTheme="minorHAnsi" w:hAnsiTheme="minorHAnsi" w:cstheme="minorHAnsi"/>
                <w:color w:val="auto"/>
                <w:sz w:val="22"/>
                <w:szCs w:val="22"/>
              </w:rPr>
            </w:pPr>
          </w:p>
          <w:p w:rsidR="003705FA" w:rsidRPr="00436D0C" w:rsidRDefault="003705FA" w:rsidP="003705FA">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Track student absence at the classroom and administration levels using a personalised approach</w:t>
            </w:r>
          </w:p>
          <w:p w:rsidR="003142CC" w:rsidRPr="00436D0C" w:rsidRDefault="003142CC" w:rsidP="00B92FB8">
            <w:pPr>
              <w:rPr>
                <w:rFonts w:asciiTheme="minorHAnsi" w:hAnsiTheme="minorHAnsi"/>
                <w:color w:val="auto"/>
                <w:sz w:val="24"/>
              </w:rPr>
            </w:pPr>
          </w:p>
          <w:p w:rsidR="003705FA" w:rsidRPr="00436D0C" w:rsidRDefault="003705FA" w:rsidP="00B92FB8">
            <w:pPr>
              <w:rPr>
                <w:rFonts w:asciiTheme="minorHAnsi" w:hAnsiTheme="minorHAnsi"/>
                <w:color w:val="auto"/>
                <w:sz w:val="24"/>
              </w:rPr>
            </w:pPr>
          </w:p>
          <w:p w:rsidR="003705FA" w:rsidRPr="00436D0C" w:rsidRDefault="003705FA" w:rsidP="00B92FB8">
            <w:pPr>
              <w:rPr>
                <w:rFonts w:asciiTheme="minorHAnsi" w:hAnsiTheme="minorHAnsi"/>
                <w:color w:val="auto"/>
                <w:sz w:val="24"/>
              </w:rPr>
            </w:pPr>
          </w:p>
        </w:tc>
        <w:tc>
          <w:tcPr>
            <w:tcW w:w="7038" w:type="dxa"/>
          </w:tcPr>
          <w:p w:rsidR="003142CC" w:rsidRPr="00436D0C" w:rsidRDefault="003142CC" w:rsidP="002E2E2F">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All staff have implemented specific lessons on Social and Emotional Learning</w:t>
            </w:r>
            <w:r w:rsidR="001533B8" w:rsidRPr="00436D0C">
              <w:rPr>
                <w:rFonts w:asciiTheme="minorHAnsi" w:hAnsiTheme="minorHAnsi"/>
                <w:color w:val="auto"/>
                <w:sz w:val="22"/>
                <w:szCs w:val="22"/>
              </w:rPr>
              <w:t xml:space="preserve"> (fully documented)</w:t>
            </w:r>
          </w:p>
          <w:p w:rsidR="003142CC" w:rsidRPr="00436D0C" w:rsidRDefault="003142CC" w:rsidP="002E2E2F">
            <w:pPr>
              <w:pStyle w:val="ListParagraph"/>
              <w:rPr>
                <w:rFonts w:asciiTheme="minorHAnsi" w:hAnsiTheme="minorHAnsi"/>
                <w:color w:val="auto"/>
                <w:sz w:val="22"/>
                <w:szCs w:val="22"/>
              </w:rPr>
            </w:pPr>
          </w:p>
          <w:p w:rsidR="003142CC" w:rsidRPr="00436D0C" w:rsidRDefault="003142CC" w:rsidP="002E2E2F">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 xml:space="preserve">Staff </w:t>
            </w:r>
            <w:r w:rsidR="001533B8" w:rsidRPr="00436D0C">
              <w:rPr>
                <w:rFonts w:asciiTheme="minorHAnsi" w:hAnsiTheme="minorHAnsi"/>
                <w:color w:val="auto"/>
                <w:sz w:val="22"/>
                <w:szCs w:val="22"/>
              </w:rPr>
              <w:t xml:space="preserve">will </w:t>
            </w:r>
            <w:r w:rsidRPr="00436D0C">
              <w:rPr>
                <w:rFonts w:asciiTheme="minorHAnsi" w:hAnsiTheme="minorHAnsi"/>
                <w:color w:val="auto"/>
                <w:sz w:val="22"/>
                <w:szCs w:val="22"/>
              </w:rPr>
              <w:t xml:space="preserve">have completed professional development </w:t>
            </w:r>
            <w:r w:rsidR="00A9001C" w:rsidRPr="00436D0C">
              <w:rPr>
                <w:rFonts w:asciiTheme="minorHAnsi" w:hAnsiTheme="minorHAnsi"/>
                <w:color w:val="auto"/>
                <w:sz w:val="22"/>
                <w:szCs w:val="22"/>
              </w:rPr>
              <w:t>(documented)</w:t>
            </w:r>
          </w:p>
          <w:p w:rsidR="00A9001C" w:rsidRPr="00436D0C" w:rsidRDefault="00A9001C" w:rsidP="00A9001C">
            <w:pPr>
              <w:rPr>
                <w:rFonts w:asciiTheme="minorHAnsi" w:hAnsiTheme="minorHAnsi"/>
                <w:color w:val="auto"/>
                <w:sz w:val="22"/>
                <w:szCs w:val="22"/>
              </w:rPr>
            </w:pPr>
          </w:p>
          <w:p w:rsidR="003142CC" w:rsidRPr="00436D0C" w:rsidRDefault="003142CC" w:rsidP="002E2E2F">
            <w:pPr>
              <w:pStyle w:val="ListParagraph"/>
              <w:rPr>
                <w:rFonts w:asciiTheme="minorHAnsi" w:hAnsiTheme="minorHAnsi"/>
                <w:color w:val="auto"/>
                <w:sz w:val="22"/>
                <w:szCs w:val="22"/>
              </w:rPr>
            </w:pPr>
          </w:p>
          <w:p w:rsidR="003142CC" w:rsidRPr="00436D0C" w:rsidRDefault="003142CC" w:rsidP="001E7CB8">
            <w:pPr>
              <w:pStyle w:val="ListParagraph"/>
              <w:numPr>
                <w:ilvl w:val="0"/>
                <w:numId w:val="4"/>
              </w:numPr>
              <w:rPr>
                <w:rFonts w:asciiTheme="minorHAnsi" w:hAnsiTheme="minorHAnsi"/>
                <w:color w:val="auto"/>
                <w:sz w:val="24"/>
              </w:rPr>
            </w:pPr>
            <w:r w:rsidRPr="00436D0C">
              <w:rPr>
                <w:rFonts w:asciiTheme="minorHAnsi" w:hAnsiTheme="minorHAnsi"/>
                <w:color w:val="auto"/>
                <w:sz w:val="22"/>
                <w:szCs w:val="22"/>
              </w:rPr>
              <w:t>Think Plus continues to be embedded across the school</w:t>
            </w:r>
          </w:p>
          <w:p w:rsidR="003705FA" w:rsidRPr="00436D0C" w:rsidRDefault="003705FA" w:rsidP="003705FA">
            <w:pPr>
              <w:pStyle w:val="ListParagraph"/>
              <w:rPr>
                <w:rFonts w:asciiTheme="minorHAnsi" w:hAnsiTheme="minorHAnsi"/>
                <w:color w:val="auto"/>
                <w:sz w:val="24"/>
              </w:rPr>
            </w:pPr>
          </w:p>
          <w:p w:rsidR="003705FA" w:rsidRPr="00436D0C" w:rsidRDefault="003705FA" w:rsidP="003705F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 xml:space="preserve">Documentation of KidsMatter program, meetings </w:t>
            </w:r>
            <w:r w:rsidR="001533B8" w:rsidRPr="00436D0C">
              <w:rPr>
                <w:rFonts w:asciiTheme="minorHAnsi" w:hAnsiTheme="minorHAnsi"/>
                <w:color w:val="auto"/>
                <w:sz w:val="22"/>
                <w:szCs w:val="22"/>
              </w:rPr>
              <w:t>etc.</w:t>
            </w:r>
          </w:p>
          <w:p w:rsidR="003705FA" w:rsidRPr="00436D0C" w:rsidRDefault="003705FA" w:rsidP="003705FA">
            <w:pPr>
              <w:pStyle w:val="ListParagraph"/>
              <w:rPr>
                <w:rFonts w:asciiTheme="minorHAnsi" w:hAnsiTheme="minorHAnsi"/>
                <w:color w:val="auto"/>
                <w:sz w:val="22"/>
                <w:szCs w:val="22"/>
              </w:rPr>
            </w:pPr>
          </w:p>
          <w:p w:rsidR="003705FA" w:rsidRPr="00436D0C" w:rsidRDefault="003705FA" w:rsidP="003705F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 xml:space="preserve">Documentation of student absence collected and analysed </w:t>
            </w:r>
          </w:p>
          <w:p w:rsidR="003705FA" w:rsidRPr="00436D0C" w:rsidRDefault="003705FA" w:rsidP="003705FA">
            <w:pPr>
              <w:pStyle w:val="ListParagraph"/>
              <w:rPr>
                <w:rFonts w:asciiTheme="minorHAnsi" w:hAnsiTheme="minorHAnsi"/>
                <w:color w:val="auto"/>
                <w:sz w:val="24"/>
              </w:rPr>
            </w:pPr>
          </w:p>
          <w:p w:rsidR="003705FA" w:rsidRPr="00436D0C" w:rsidRDefault="003705FA" w:rsidP="003705FA">
            <w:pPr>
              <w:rPr>
                <w:rFonts w:asciiTheme="minorHAnsi" w:hAnsiTheme="minorHAnsi"/>
                <w:color w:val="auto"/>
                <w:sz w:val="24"/>
              </w:rPr>
            </w:pPr>
          </w:p>
        </w:tc>
      </w:tr>
    </w:tbl>
    <w:p w:rsidR="00436D0C" w:rsidRDefault="00436D0C">
      <w:r>
        <w:br w:type="page"/>
      </w:r>
    </w:p>
    <w:tbl>
      <w:tblPr>
        <w:tblW w:w="14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B92FB8" w:rsidRPr="00C17581" w:rsidTr="00B92FB8">
        <w:trPr>
          <w:trHeight w:val="435"/>
        </w:trPr>
        <w:tc>
          <w:tcPr>
            <w:tcW w:w="1276" w:type="dxa"/>
          </w:tcPr>
          <w:p w:rsidR="00B92FB8" w:rsidRPr="001645AB" w:rsidRDefault="001E7CB8" w:rsidP="00B92FB8">
            <w:pPr>
              <w:rPr>
                <w:rFonts w:asciiTheme="minorHAnsi" w:hAnsiTheme="minorHAnsi"/>
                <w:b/>
                <w:color w:val="00B050"/>
                <w:sz w:val="22"/>
                <w:szCs w:val="22"/>
              </w:rPr>
            </w:pPr>
            <w:r w:rsidRPr="001645AB">
              <w:rPr>
                <w:rFonts w:asciiTheme="minorHAnsi" w:hAnsiTheme="minorHAnsi"/>
                <w:b/>
                <w:color w:val="00B050"/>
                <w:sz w:val="22"/>
                <w:szCs w:val="22"/>
              </w:rPr>
              <w:lastRenderedPageBreak/>
              <w:t>Year 2</w:t>
            </w:r>
          </w:p>
        </w:tc>
        <w:tc>
          <w:tcPr>
            <w:tcW w:w="5762" w:type="dxa"/>
          </w:tcPr>
          <w:p w:rsidR="001533B8" w:rsidRPr="00436D0C" w:rsidRDefault="001533B8" w:rsidP="001533B8">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Continue to plan, document and implement an agreed whole-school approach to Social and Emotional Learning</w:t>
            </w:r>
          </w:p>
          <w:p w:rsidR="001533B8" w:rsidRPr="00436D0C" w:rsidRDefault="001533B8" w:rsidP="001533B8">
            <w:pPr>
              <w:pStyle w:val="ListParagraph"/>
              <w:rPr>
                <w:rFonts w:asciiTheme="minorHAnsi" w:hAnsiTheme="minorHAnsi" w:cstheme="minorHAnsi"/>
                <w:color w:val="auto"/>
                <w:sz w:val="22"/>
                <w:szCs w:val="22"/>
              </w:rPr>
            </w:pPr>
          </w:p>
          <w:p w:rsidR="001E7CB8" w:rsidRPr="00436D0C" w:rsidRDefault="001E7CB8" w:rsidP="001E7CB8">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 xml:space="preserve">Plan to build parent participation to a partnering level </w:t>
            </w:r>
          </w:p>
          <w:p w:rsidR="003705FA" w:rsidRPr="00436D0C" w:rsidRDefault="003705FA" w:rsidP="003705FA">
            <w:pPr>
              <w:pStyle w:val="ListParagraph"/>
              <w:rPr>
                <w:rFonts w:asciiTheme="minorHAnsi" w:hAnsiTheme="minorHAnsi" w:cstheme="minorHAnsi"/>
                <w:color w:val="auto"/>
                <w:sz w:val="22"/>
                <w:szCs w:val="22"/>
              </w:rPr>
            </w:pPr>
          </w:p>
          <w:p w:rsidR="003705FA" w:rsidRPr="00436D0C" w:rsidRDefault="003705FA" w:rsidP="001E7CB8">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Survey school community on KidsMatter</w:t>
            </w:r>
          </w:p>
          <w:p w:rsidR="00B92FB8" w:rsidRPr="00436D0C" w:rsidRDefault="00B92FB8" w:rsidP="00B92FB8">
            <w:pPr>
              <w:rPr>
                <w:rFonts w:asciiTheme="minorHAnsi" w:hAnsiTheme="minorHAnsi"/>
                <w:color w:val="auto"/>
              </w:rPr>
            </w:pPr>
          </w:p>
        </w:tc>
        <w:tc>
          <w:tcPr>
            <w:tcW w:w="7038" w:type="dxa"/>
          </w:tcPr>
          <w:p w:rsidR="001533B8" w:rsidRPr="00436D0C" w:rsidRDefault="001533B8" w:rsidP="00436D0C">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Staff continue to implement specific lessons on Social and Emotional Learning- (fully documented)</w:t>
            </w:r>
          </w:p>
          <w:p w:rsidR="001533B8" w:rsidRPr="00436D0C" w:rsidRDefault="001533B8" w:rsidP="001533B8">
            <w:pPr>
              <w:pStyle w:val="ListParagraph"/>
              <w:rPr>
                <w:rFonts w:asciiTheme="minorHAnsi" w:hAnsiTheme="minorHAnsi"/>
                <w:color w:val="auto"/>
              </w:rPr>
            </w:pPr>
          </w:p>
          <w:p w:rsidR="003705FA" w:rsidRPr="00CD41CC" w:rsidRDefault="003705FA" w:rsidP="003705FA">
            <w:pPr>
              <w:pStyle w:val="ListParagraph"/>
              <w:numPr>
                <w:ilvl w:val="0"/>
                <w:numId w:val="4"/>
              </w:numPr>
              <w:rPr>
                <w:rFonts w:asciiTheme="minorHAnsi" w:hAnsiTheme="minorHAnsi"/>
                <w:color w:val="auto"/>
                <w:sz w:val="22"/>
                <w:szCs w:val="22"/>
              </w:rPr>
            </w:pPr>
            <w:r w:rsidRPr="00CD41CC">
              <w:rPr>
                <w:rFonts w:asciiTheme="minorHAnsi" w:hAnsiTheme="minorHAnsi"/>
                <w:color w:val="auto"/>
                <w:sz w:val="22"/>
                <w:szCs w:val="22"/>
              </w:rPr>
              <w:t xml:space="preserve">Increase in </w:t>
            </w:r>
            <w:r w:rsidRPr="00CD41CC">
              <w:rPr>
                <w:rFonts w:asciiTheme="minorHAnsi" w:hAnsiTheme="minorHAnsi"/>
                <w:i/>
                <w:color w:val="auto"/>
                <w:sz w:val="22"/>
                <w:szCs w:val="22"/>
              </w:rPr>
              <w:t xml:space="preserve">General Satisfaction </w:t>
            </w:r>
            <w:r w:rsidRPr="00CD41CC">
              <w:rPr>
                <w:rFonts w:asciiTheme="minorHAnsi" w:hAnsiTheme="minorHAnsi"/>
                <w:color w:val="auto"/>
                <w:sz w:val="22"/>
                <w:szCs w:val="22"/>
              </w:rPr>
              <w:t>variable on Parent Opinion survey</w:t>
            </w:r>
            <w:r w:rsidR="00CD41CC" w:rsidRPr="00CD41CC">
              <w:rPr>
                <w:rFonts w:asciiTheme="minorHAnsi" w:hAnsiTheme="minorHAnsi"/>
                <w:color w:val="auto"/>
                <w:sz w:val="22"/>
                <w:szCs w:val="22"/>
              </w:rPr>
              <w:t xml:space="preserve"> from 6.0 to  6.2</w:t>
            </w:r>
          </w:p>
          <w:p w:rsidR="00436D0C" w:rsidRPr="00436D0C" w:rsidRDefault="00436D0C" w:rsidP="00436D0C">
            <w:pPr>
              <w:pStyle w:val="ListParagraph"/>
              <w:rPr>
                <w:rFonts w:asciiTheme="minorHAnsi" w:hAnsiTheme="minorHAnsi"/>
                <w:color w:val="auto"/>
                <w:sz w:val="22"/>
                <w:szCs w:val="22"/>
                <w:highlight w:val="yellow"/>
              </w:rPr>
            </w:pPr>
          </w:p>
          <w:p w:rsidR="00436D0C" w:rsidRPr="00436D0C" w:rsidRDefault="00436D0C" w:rsidP="00436D0C">
            <w:pPr>
              <w:pStyle w:val="ListParagraph"/>
              <w:rPr>
                <w:rFonts w:asciiTheme="minorHAnsi" w:hAnsiTheme="minorHAnsi"/>
                <w:color w:val="auto"/>
                <w:sz w:val="22"/>
                <w:szCs w:val="22"/>
                <w:highlight w:val="yellow"/>
              </w:rPr>
            </w:pPr>
          </w:p>
          <w:p w:rsidR="003705FA" w:rsidRPr="00436D0C" w:rsidRDefault="003705FA" w:rsidP="003705FA">
            <w:pPr>
              <w:pStyle w:val="ListParagraph"/>
              <w:numPr>
                <w:ilvl w:val="0"/>
                <w:numId w:val="4"/>
              </w:numPr>
              <w:rPr>
                <w:rFonts w:asciiTheme="minorHAnsi" w:hAnsiTheme="minorHAnsi"/>
                <w:color w:val="auto"/>
              </w:rPr>
            </w:pPr>
            <w:r w:rsidRPr="00436D0C">
              <w:rPr>
                <w:rFonts w:asciiTheme="minorHAnsi" w:hAnsiTheme="minorHAnsi"/>
                <w:color w:val="auto"/>
                <w:sz w:val="22"/>
                <w:szCs w:val="22"/>
              </w:rPr>
              <w:t>Analysis of KidsMatter survey</w:t>
            </w:r>
            <w:r w:rsidR="00A9001C" w:rsidRPr="00436D0C">
              <w:rPr>
                <w:rFonts w:asciiTheme="minorHAnsi" w:hAnsiTheme="minorHAnsi"/>
                <w:color w:val="auto"/>
                <w:sz w:val="22"/>
                <w:szCs w:val="22"/>
              </w:rPr>
              <w:t xml:space="preserve"> results</w:t>
            </w:r>
          </w:p>
        </w:tc>
      </w:tr>
      <w:tr w:rsidR="003705FA" w:rsidRPr="00C17581" w:rsidTr="00B92FB8">
        <w:trPr>
          <w:trHeight w:val="435"/>
        </w:trPr>
        <w:tc>
          <w:tcPr>
            <w:tcW w:w="1276" w:type="dxa"/>
          </w:tcPr>
          <w:p w:rsidR="003705FA" w:rsidRPr="001645AB" w:rsidRDefault="003705FA" w:rsidP="00B92FB8">
            <w:pPr>
              <w:rPr>
                <w:rFonts w:asciiTheme="minorHAnsi" w:hAnsiTheme="minorHAnsi"/>
                <w:b/>
                <w:color w:val="00B050"/>
                <w:sz w:val="22"/>
                <w:szCs w:val="22"/>
              </w:rPr>
            </w:pPr>
            <w:r w:rsidRPr="001645AB">
              <w:rPr>
                <w:rFonts w:asciiTheme="minorHAnsi" w:hAnsiTheme="minorHAnsi"/>
                <w:b/>
                <w:color w:val="00B050"/>
                <w:sz w:val="22"/>
                <w:szCs w:val="22"/>
              </w:rPr>
              <w:t>Year 3</w:t>
            </w:r>
          </w:p>
        </w:tc>
        <w:tc>
          <w:tcPr>
            <w:tcW w:w="5762" w:type="dxa"/>
          </w:tcPr>
          <w:p w:rsidR="00CD41CC" w:rsidRDefault="00CD41CC" w:rsidP="00CD41CC">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Continue to plan, document and implement an agreed whole-school approach to Social and Emotional Learning</w:t>
            </w:r>
          </w:p>
          <w:p w:rsidR="00CD41CC" w:rsidRDefault="00CD41CC" w:rsidP="00CD41CC">
            <w:pPr>
              <w:pStyle w:val="ListParagrap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rsidR="00CD41CC" w:rsidRDefault="00CD41CC" w:rsidP="00CD41CC">
            <w:pPr>
              <w:pStyle w:val="ListParagraph"/>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Implement any changes or initiatives from KidsMatter survey results</w:t>
            </w:r>
          </w:p>
          <w:p w:rsidR="00CD41CC" w:rsidRPr="00CD41CC" w:rsidRDefault="00CD41CC" w:rsidP="00CD41CC">
            <w:pPr>
              <w:pStyle w:val="ListParagraph"/>
              <w:rPr>
                <w:rFonts w:asciiTheme="minorHAnsi" w:hAnsiTheme="minorHAnsi" w:cstheme="minorHAnsi"/>
                <w:color w:val="auto"/>
                <w:sz w:val="22"/>
                <w:szCs w:val="22"/>
              </w:rPr>
            </w:pPr>
          </w:p>
          <w:p w:rsidR="003705FA" w:rsidRPr="00CD41CC" w:rsidRDefault="001533B8" w:rsidP="00CD41CC">
            <w:pPr>
              <w:pStyle w:val="ListParagraph"/>
              <w:numPr>
                <w:ilvl w:val="0"/>
                <w:numId w:val="4"/>
              </w:numPr>
              <w:rPr>
                <w:rFonts w:asciiTheme="minorHAnsi" w:hAnsiTheme="minorHAnsi" w:cstheme="minorHAnsi"/>
                <w:color w:val="auto"/>
                <w:sz w:val="22"/>
                <w:szCs w:val="22"/>
              </w:rPr>
            </w:pPr>
            <w:r w:rsidRPr="00CD41CC">
              <w:rPr>
                <w:rFonts w:asciiTheme="minorHAnsi" w:hAnsiTheme="minorHAnsi" w:cstheme="minorHAnsi"/>
                <w:color w:val="auto"/>
                <w:sz w:val="22"/>
                <w:szCs w:val="22"/>
              </w:rPr>
              <w:t>A whole school review of attendance data</w:t>
            </w:r>
          </w:p>
          <w:p w:rsidR="00CD41CC" w:rsidRPr="00436D0C" w:rsidRDefault="00CD41CC" w:rsidP="00CD41CC">
            <w:pPr>
              <w:pStyle w:val="ListParagraph"/>
              <w:rPr>
                <w:rFonts w:asciiTheme="minorHAnsi" w:hAnsiTheme="minorHAnsi" w:cstheme="minorHAnsi"/>
                <w:color w:val="auto"/>
                <w:sz w:val="22"/>
                <w:szCs w:val="22"/>
              </w:rPr>
            </w:pPr>
          </w:p>
        </w:tc>
        <w:tc>
          <w:tcPr>
            <w:tcW w:w="7038" w:type="dxa"/>
          </w:tcPr>
          <w:p w:rsidR="00767C8F" w:rsidRDefault="00767C8F" w:rsidP="00767C8F">
            <w:pPr>
              <w:pStyle w:val="ListParagraph"/>
              <w:numPr>
                <w:ilvl w:val="0"/>
                <w:numId w:val="10"/>
              </w:numPr>
              <w:rPr>
                <w:rFonts w:asciiTheme="minorHAnsi" w:hAnsiTheme="minorHAnsi"/>
                <w:color w:val="auto"/>
                <w:sz w:val="22"/>
                <w:szCs w:val="22"/>
              </w:rPr>
            </w:pPr>
            <w:r w:rsidRPr="00436D0C">
              <w:rPr>
                <w:rFonts w:asciiTheme="minorHAnsi" w:hAnsiTheme="minorHAnsi"/>
                <w:color w:val="auto"/>
                <w:sz w:val="22"/>
                <w:szCs w:val="22"/>
              </w:rPr>
              <w:t>Staff continue to implement specific lessons on Social and Emotional Learning- (fully documented)</w:t>
            </w:r>
          </w:p>
          <w:p w:rsidR="00767C8F" w:rsidRDefault="00767C8F" w:rsidP="00767C8F">
            <w:pPr>
              <w:pStyle w:val="ListParagraph"/>
              <w:rPr>
                <w:rFonts w:asciiTheme="minorHAnsi" w:hAnsiTheme="minorHAnsi"/>
                <w:color w:val="auto"/>
                <w:sz w:val="22"/>
                <w:szCs w:val="22"/>
              </w:rPr>
            </w:pPr>
          </w:p>
          <w:p w:rsidR="00767C8F" w:rsidRDefault="00767C8F" w:rsidP="00767C8F">
            <w:pPr>
              <w:pStyle w:val="ListParagraph"/>
              <w:rPr>
                <w:rFonts w:asciiTheme="minorHAnsi" w:hAnsiTheme="minorHAnsi"/>
                <w:color w:val="auto"/>
                <w:sz w:val="22"/>
                <w:szCs w:val="22"/>
              </w:rPr>
            </w:pPr>
          </w:p>
          <w:p w:rsidR="00767C8F" w:rsidRDefault="00767C8F" w:rsidP="00767C8F">
            <w:pPr>
              <w:pStyle w:val="ListParagraph"/>
              <w:numPr>
                <w:ilvl w:val="0"/>
                <w:numId w:val="10"/>
              </w:numPr>
              <w:rPr>
                <w:rFonts w:asciiTheme="minorHAnsi" w:hAnsiTheme="minorHAnsi"/>
                <w:color w:val="auto"/>
                <w:sz w:val="22"/>
                <w:szCs w:val="22"/>
              </w:rPr>
            </w:pPr>
            <w:r w:rsidRPr="00767C8F">
              <w:rPr>
                <w:rFonts w:asciiTheme="minorHAnsi" w:hAnsiTheme="minorHAnsi"/>
                <w:color w:val="auto"/>
                <w:sz w:val="22"/>
                <w:szCs w:val="22"/>
              </w:rPr>
              <w:t>Continue to monitor and analyse KidsMatter surveys</w:t>
            </w:r>
          </w:p>
          <w:p w:rsidR="00767C8F" w:rsidRDefault="00767C8F" w:rsidP="00767C8F">
            <w:pPr>
              <w:pStyle w:val="ListParagraph"/>
              <w:rPr>
                <w:rFonts w:asciiTheme="minorHAnsi" w:hAnsiTheme="minorHAnsi"/>
                <w:color w:val="auto"/>
                <w:sz w:val="22"/>
                <w:szCs w:val="22"/>
              </w:rPr>
            </w:pPr>
          </w:p>
          <w:p w:rsidR="00767C8F" w:rsidRDefault="00767C8F" w:rsidP="00767C8F">
            <w:pPr>
              <w:pStyle w:val="ListParagraph"/>
              <w:rPr>
                <w:rFonts w:asciiTheme="minorHAnsi" w:hAnsiTheme="minorHAnsi"/>
                <w:color w:val="auto"/>
                <w:sz w:val="22"/>
                <w:szCs w:val="22"/>
              </w:rPr>
            </w:pPr>
          </w:p>
          <w:p w:rsidR="001533B8" w:rsidRPr="00767C8F" w:rsidRDefault="001533B8" w:rsidP="00767C8F">
            <w:pPr>
              <w:pStyle w:val="ListParagraph"/>
              <w:numPr>
                <w:ilvl w:val="0"/>
                <w:numId w:val="10"/>
              </w:numPr>
              <w:rPr>
                <w:rFonts w:asciiTheme="minorHAnsi" w:hAnsiTheme="minorHAnsi"/>
                <w:color w:val="auto"/>
                <w:sz w:val="22"/>
                <w:szCs w:val="22"/>
              </w:rPr>
            </w:pPr>
            <w:r w:rsidRPr="00767C8F">
              <w:rPr>
                <w:rFonts w:asciiTheme="minorHAnsi" w:hAnsiTheme="minorHAnsi"/>
                <w:color w:val="auto"/>
                <w:sz w:val="22"/>
                <w:szCs w:val="22"/>
              </w:rPr>
              <w:t xml:space="preserve">Review the effectiveness of </w:t>
            </w:r>
            <w:r w:rsidRPr="00767C8F">
              <w:rPr>
                <w:rFonts w:asciiTheme="minorHAnsi" w:hAnsiTheme="minorHAnsi" w:cstheme="minorHAnsi"/>
                <w:color w:val="auto"/>
                <w:sz w:val="22"/>
                <w:szCs w:val="22"/>
              </w:rPr>
              <w:t>tracking student absence at the classroom and administration levels using a personalised approach</w:t>
            </w:r>
          </w:p>
          <w:p w:rsidR="003705FA" w:rsidRPr="00436D0C" w:rsidRDefault="003705FA" w:rsidP="001533B8">
            <w:pPr>
              <w:pStyle w:val="ListParagraph"/>
              <w:rPr>
                <w:rFonts w:asciiTheme="minorHAnsi" w:hAnsiTheme="minorHAnsi"/>
                <w:color w:val="auto"/>
                <w:sz w:val="22"/>
                <w:szCs w:val="22"/>
              </w:rPr>
            </w:pPr>
          </w:p>
        </w:tc>
      </w:tr>
      <w:tr w:rsidR="003705FA" w:rsidRPr="00C17581" w:rsidTr="00B92FB8">
        <w:trPr>
          <w:trHeight w:val="435"/>
        </w:trPr>
        <w:tc>
          <w:tcPr>
            <w:tcW w:w="1276" w:type="dxa"/>
          </w:tcPr>
          <w:p w:rsidR="003705FA" w:rsidRPr="001645AB" w:rsidRDefault="003705FA" w:rsidP="00B92FB8">
            <w:pPr>
              <w:rPr>
                <w:rFonts w:asciiTheme="minorHAnsi" w:hAnsiTheme="minorHAnsi"/>
                <w:b/>
                <w:color w:val="00B050"/>
                <w:sz w:val="22"/>
                <w:szCs w:val="22"/>
              </w:rPr>
            </w:pPr>
            <w:r w:rsidRPr="001645AB">
              <w:rPr>
                <w:rFonts w:asciiTheme="minorHAnsi" w:hAnsiTheme="minorHAnsi"/>
                <w:b/>
                <w:color w:val="00B050"/>
                <w:sz w:val="22"/>
                <w:szCs w:val="22"/>
              </w:rPr>
              <w:t>Year 4</w:t>
            </w:r>
          </w:p>
        </w:tc>
        <w:tc>
          <w:tcPr>
            <w:tcW w:w="5762" w:type="dxa"/>
          </w:tcPr>
          <w:p w:rsidR="001533B8" w:rsidRPr="00436D0C" w:rsidRDefault="001533B8" w:rsidP="001E7CB8">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 xml:space="preserve">Review of all attendance and approaches to </w:t>
            </w:r>
          </w:p>
          <w:p w:rsidR="003705FA" w:rsidRPr="00436D0C" w:rsidRDefault="001533B8" w:rsidP="001533B8">
            <w:pPr>
              <w:pStyle w:val="ListParagraph"/>
              <w:rPr>
                <w:rFonts w:asciiTheme="minorHAnsi" w:hAnsiTheme="minorHAnsi" w:cstheme="minorHAnsi"/>
                <w:color w:val="auto"/>
                <w:sz w:val="22"/>
                <w:szCs w:val="22"/>
              </w:rPr>
            </w:pPr>
            <w:r w:rsidRPr="00436D0C">
              <w:rPr>
                <w:rFonts w:asciiTheme="minorHAnsi" w:hAnsiTheme="minorHAnsi" w:cstheme="minorHAnsi"/>
                <w:color w:val="auto"/>
                <w:sz w:val="22"/>
                <w:szCs w:val="22"/>
              </w:rPr>
              <w:t>wellbeing that have been implemented since 2015</w:t>
            </w:r>
          </w:p>
        </w:tc>
        <w:tc>
          <w:tcPr>
            <w:tcW w:w="7038" w:type="dxa"/>
          </w:tcPr>
          <w:p w:rsidR="003705FA" w:rsidRPr="00436D0C" w:rsidRDefault="001533B8" w:rsidP="003705F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Strategic Review affirms all practices and wellbeing approaches to maximise student participation and success at every year level</w:t>
            </w:r>
          </w:p>
        </w:tc>
      </w:tr>
    </w:tbl>
    <w:p w:rsidR="00B92FB8" w:rsidRPr="00C17581" w:rsidRDefault="00B92FB8">
      <w:pPr>
        <w:rPr>
          <w:rFonts w:asciiTheme="minorHAnsi" w:hAnsiTheme="minorHAnsi"/>
        </w:rPr>
      </w:pPr>
    </w:p>
    <w:p w:rsidR="00B92FB8" w:rsidRPr="00C17581" w:rsidRDefault="00B92FB8">
      <w:pPr>
        <w:spacing w:after="0" w:line="240" w:lineRule="auto"/>
        <w:rPr>
          <w:rFonts w:asciiTheme="minorHAnsi" w:hAnsiTheme="minorHAnsi"/>
        </w:rPr>
      </w:pPr>
      <w:r w:rsidRPr="00C17581">
        <w:rPr>
          <w:rFonts w:asciiTheme="minorHAnsi" w:hAnsiTheme="minorHAnsi"/>
        </w:rPr>
        <w:br w:type="page"/>
      </w:r>
    </w:p>
    <w:tbl>
      <w:tblPr>
        <w:tblW w:w="14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762"/>
        <w:gridCol w:w="7038"/>
      </w:tblGrid>
      <w:tr w:rsidR="00B92FB8" w:rsidRPr="00C17581" w:rsidTr="00B92FB8">
        <w:trPr>
          <w:trHeight w:val="435"/>
        </w:trPr>
        <w:tc>
          <w:tcPr>
            <w:tcW w:w="14076" w:type="dxa"/>
            <w:gridSpan w:val="3"/>
          </w:tcPr>
          <w:p w:rsidR="00B92FB8" w:rsidRPr="00C17581" w:rsidRDefault="003142CC" w:rsidP="00B92FB8">
            <w:pPr>
              <w:rPr>
                <w:rFonts w:asciiTheme="minorHAnsi" w:hAnsiTheme="minorHAnsi" w:cs="Arial"/>
                <w:b/>
                <w:color w:val="auto"/>
                <w:sz w:val="28"/>
                <w:szCs w:val="28"/>
              </w:rPr>
            </w:pPr>
            <w:r w:rsidRPr="001645AB">
              <w:rPr>
                <w:rFonts w:asciiTheme="minorHAnsi" w:hAnsiTheme="minorHAnsi" w:cs="Arial"/>
                <w:b/>
                <w:color w:val="00B050"/>
                <w:sz w:val="28"/>
                <w:szCs w:val="28"/>
              </w:rPr>
              <w:lastRenderedPageBreak/>
              <w:t>Productivity</w:t>
            </w:r>
          </w:p>
        </w:tc>
      </w:tr>
      <w:tr w:rsidR="00B92FB8" w:rsidRPr="00C17581" w:rsidTr="00B92FB8">
        <w:trPr>
          <w:trHeight w:val="435"/>
        </w:trPr>
        <w:tc>
          <w:tcPr>
            <w:tcW w:w="14076" w:type="dxa"/>
            <w:gridSpan w:val="3"/>
          </w:tcPr>
          <w:p w:rsidR="003142CC"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Create a shared educational vision in the context of the directions for the next four years</w:t>
            </w:r>
          </w:p>
          <w:p w:rsidR="003142CC" w:rsidRPr="00436D0C" w:rsidRDefault="003142CC" w:rsidP="003142CC">
            <w:pPr>
              <w:pStyle w:val="ListParagraph"/>
              <w:numPr>
                <w:ilvl w:val="0"/>
                <w:numId w:val="7"/>
              </w:numPr>
              <w:rPr>
                <w:rFonts w:asciiTheme="minorHAnsi" w:hAnsiTheme="minorHAnsi" w:cstheme="minorHAnsi"/>
                <w:color w:val="auto"/>
                <w:sz w:val="22"/>
                <w:szCs w:val="22"/>
              </w:rPr>
            </w:pPr>
            <w:r w:rsidRPr="00436D0C">
              <w:rPr>
                <w:rFonts w:asciiTheme="minorHAnsi" w:hAnsiTheme="minorHAnsi" w:cstheme="minorHAnsi"/>
                <w:color w:val="auto"/>
                <w:sz w:val="22"/>
                <w:szCs w:val="22"/>
              </w:rPr>
              <w:t>Raise the school profile within the community to increase enrolments</w:t>
            </w:r>
          </w:p>
          <w:p w:rsidR="00B92FB8" w:rsidRPr="00C17581" w:rsidRDefault="003142CC" w:rsidP="003142CC">
            <w:pPr>
              <w:pStyle w:val="ListParagraph"/>
              <w:numPr>
                <w:ilvl w:val="0"/>
                <w:numId w:val="7"/>
              </w:numPr>
              <w:rPr>
                <w:rFonts w:asciiTheme="minorHAnsi" w:hAnsiTheme="minorHAnsi" w:cstheme="minorHAnsi"/>
                <w:b/>
                <w:color w:val="auto"/>
                <w:sz w:val="22"/>
                <w:szCs w:val="22"/>
              </w:rPr>
            </w:pPr>
            <w:r w:rsidRPr="00436D0C">
              <w:rPr>
                <w:rFonts w:asciiTheme="minorHAnsi" w:hAnsiTheme="minorHAnsi" w:cstheme="minorHAnsi"/>
                <w:color w:val="auto"/>
                <w:sz w:val="22"/>
                <w:szCs w:val="22"/>
              </w:rPr>
              <w:t>Continue sound financial management approaches to maintain optimum standards in staffing, curriculum, facilities, resources</w:t>
            </w:r>
          </w:p>
        </w:tc>
      </w:tr>
      <w:tr w:rsidR="00436D0C" w:rsidRPr="00C17581" w:rsidTr="00436D0C">
        <w:trPr>
          <w:trHeight w:val="435"/>
        </w:trPr>
        <w:tc>
          <w:tcPr>
            <w:tcW w:w="1276" w:type="dxa"/>
          </w:tcPr>
          <w:p w:rsidR="00436D0C" w:rsidRPr="00436D0C" w:rsidRDefault="00436D0C" w:rsidP="00436D0C">
            <w:pPr>
              <w:pStyle w:val="ListParagraph"/>
              <w:rPr>
                <w:rFonts w:asciiTheme="minorHAnsi" w:hAnsiTheme="minorHAnsi" w:cstheme="minorHAnsi"/>
                <w:color w:val="auto"/>
                <w:sz w:val="22"/>
                <w:szCs w:val="22"/>
              </w:rPr>
            </w:pPr>
          </w:p>
        </w:tc>
        <w:tc>
          <w:tcPr>
            <w:tcW w:w="5762" w:type="dxa"/>
          </w:tcPr>
          <w:p w:rsidR="00436D0C" w:rsidRPr="00436D0C" w:rsidRDefault="00436D0C" w:rsidP="00436D0C">
            <w:pPr>
              <w:pStyle w:val="ListParagraph"/>
              <w:rPr>
                <w:rFonts w:asciiTheme="minorHAnsi" w:hAnsiTheme="minorHAnsi" w:cstheme="minorHAnsi"/>
                <w:color w:val="auto"/>
                <w:sz w:val="22"/>
                <w:szCs w:val="22"/>
              </w:rPr>
            </w:pPr>
            <w:r w:rsidRPr="00C17581">
              <w:rPr>
                <w:rFonts w:asciiTheme="minorHAnsi" w:hAnsiTheme="minorHAnsi"/>
                <w:b/>
                <w:color w:val="2C9C3F"/>
                <w:sz w:val="24"/>
              </w:rPr>
              <w:t>Actions</w:t>
            </w:r>
          </w:p>
        </w:tc>
        <w:tc>
          <w:tcPr>
            <w:tcW w:w="7038" w:type="dxa"/>
          </w:tcPr>
          <w:p w:rsidR="00436D0C" w:rsidRPr="00436D0C" w:rsidRDefault="00436D0C" w:rsidP="00436D0C">
            <w:pPr>
              <w:pStyle w:val="ListParagraph"/>
              <w:rPr>
                <w:rFonts w:asciiTheme="minorHAnsi" w:hAnsiTheme="minorHAnsi" w:cstheme="minorHAnsi"/>
                <w:color w:val="auto"/>
                <w:sz w:val="22"/>
                <w:szCs w:val="22"/>
              </w:rPr>
            </w:pPr>
            <w:r w:rsidRPr="00C17581">
              <w:rPr>
                <w:rFonts w:asciiTheme="minorHAnsi" w:hAnsiTheme="minorHAnsi"/>
                <w:b/>
                <w:color w:val="2C9C3F"/>
                <w:sz w:val="24"/>
              </w:rPr>
              <w:t>Achievement Milestones</w:t>
            </w:r>
          </w:p>
        </w:tc>
      </w:tr>
      <w:tr w:rsidR="00B92FB8" w:rsidRPr="00C17581" w:rsidTr="00B92FB8">
        <w:trPr>
          <w:trHeight w:val="435"/>
        </w:trPr>
        <w:tc>
          <w:tcPr>
            <w:tcW w:w="1276" w:type="dxa"/>
          </w:tcPr>
          <w:p w:rsidR="00B92FB8" w:rsidRPr="001645AB" w:rsidRDefault="003142CC" w:rsidP="00B92FB8">
            <w:pPr>
              <w:rPr>
                <w:rFonts w:asciiTheme="minorHAnsi" w:hAnsiTheme="minorHAnsi"/>
                <w:b/>
                <w:color w:val="00B050"/>
                <w:sz w:val="22"/>
                <w:szCs w:val="22"/>
              </w:rPr>
            </w:pPr>
            <w:r w:rsidRPr="001645AB">
              <w:rPr>
                <w:rFonts w:asciiTheme="minorHAnsi" w:hAnsiTheme="minorHAnsi"/>
                <w:b/>
                <w:color w:val="00B050"/>
                <w:sz w:val="22"/>
                <w:szCs w:val="22"/>
              </w:rPr>
              <w:t>Year 1</w:t>
            </w:r>
          </w:p>
        </w:tc>
        <w:tc>
          <w:tcPr>
            <w:tcW w:w="5762" w:type="dxa"/>
          </w:tcPr>
          <w:p w:rsidR="003142CC" w:rsidRPr="00436D0C" w:rsidRDefault="003142CC" w:rsidP="003142CC">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Review the existing school vision, mission and values within the development process for the new strategic plan 2015-2018</w:t>
            </w:r>
          </w:p>
          <w:p w:rsidR="00E2137A" w:rsidRPr="00436D0C" w:rsidRDefault="00E2137A" w:rsidP="00E2137A">
            <w:pPr>
              <w:pStyle w:val="ListParagraph"/>
              <w:rPr>
                <w:rFonts w:asciiTheme="minorHAnsi" w:hAnsiTheme="minorHAnsi" w:cstheme="minorHAnsi"/>
                <w:color w:val="auto"/>
                <w:sz w:val="22"/>
                <w:szCs w:val="22"/>
              </w:rPr>
            </w:pPr>
          </w:p>
          <w:p w:rsidR="00E2137A" w:rsidRPr="00436D0C" w:rsidRDefault="003142CC" w:rsidP="00E2137A">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Develop a school marketing and promotional plan</w:t>
            </w:r>
          </w:p>
          <w:p w:rsidR="00E2137A" w:rsidRPr="00436D0C" w:rsidRDefault="00E2137A" w:rsidP="00E2137A">
            <w:pPr>
              <w:pStyle w:val="ListParagraph"/>
              <w:rPr>
                <w:rFonts w:asciiTheme="minorHAnsi" w:hAnsiTheme="minorHAnsi" w:cstheme="minorHAnsi"/>
                <w:color w:val="auto"/>
                <w:sz w:val="22"/>
                <w:szCs w:val="22"/>
              </w:rPr>
            </w:pPr>
          </w:p>
          <w:p w:rsidR="003142CC" w:rsidRPr="00436D0C" w:rsidRDefault="003142CC" w:rsidP="00E2137A">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Develop a four year master plan for school facilities and grounds</w:t>
            </w:r>
          </w:p>
          <w:p w:rsidR="00E2137A" w:rsidRPr="00436D0C" w:rsidRDefault="00E2137A" w:rsidP="00E2137A">
            <w:pPr>
              <w:pStyle w:val="ListParagraph"/>
              <w:rPr>
                <w:rFonts w:asciiTheme="minorHAnsi" w:hAnsiTheme="minorHAnsi" w:cstheme="minorHAnsi"/>
                <w:color w:val="auto"/>
                <w:sz w:val="22"/>
                <w:szCs w:val="22"/>
              </w:rPr>
            </w:pPr>
          </w:p>
          <w:p w:rsidR="00E2137A" w:rsidRPr="00436D0C" w:rsidRDefault="00E2137A" w:rsidP="003142CC">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40</w:t>
            </w:r>
            <w:r w:rsidRPr="00436D0C">
              <w:rPr>
                <w:rFonts w:asciiTheme="minorHAnsi" w:hAnsiTheme="minorHAnsi" w:cstheme="minorHAnsi"/>
                <w:color w:val="auto"/>
                <w:sz w:val="22"/>
                <w:szCs w:val="22"/>
                <w:vertAlign w:val="superscript"/>
              </w:rPr>
              <w:t>th</w:t>
            </w:r>
            <w:r w:rsidRPr="00436D0C">
              <w:rPr>
                <w:rFonts w:asciiTheme="minorHAnsi" w:hAnsiTheme="minorHAnsi" w:cstheme="minorHAnsi"/>
                <w:color w:val="auto"/>
                <w:sz w:val="22"/>
                <w:szCs w:val="22"/>
              </w:rPr>
              <w:t xml:space="preserve"> anniversary celebrations to promote school success</w:t>
            </w:r>
            <w:r w:rsidR="00A9001C" w:rsidRPr="00436D0C">
              <w:rPr>
                <w:rFonts w:asciiTheme="minorHAnsi" w:hAnsiTheme="minorHAnsi" w:cstheme="minorHAnsi"/>
                <w:color w:val="auto"/>
                <w:sz w:val="22"/>
                <w:szCs w:val="22"/>
              </w:rPr>
              <w:t xml:space="preserve"> within the broader community</w:t>
            </w:r>
          </w:p>
          <w:p w:rsidR="00B92FB8" w:rsidRPr="00436D0C" w:rsidRDefault="00B92FB8" w:rsidP="00B92FB8">
            <w:pPr>
              <w:rPr>
                <w:rFonts w:asciiTheme="minorHAnsi" w:hAnsiTheme="minorHAnsi"/>
                <w:color w:val="auto"/>
                <w:sz w:val="24"/>
              </w:rPr>
            </w:pPr>
          </w:p>
        </w:tc>
        <w:tc>
          <w:tcPr>
            <w:tcW w:w="7038" w:type="dxa"/>
          </w:tcPr>
          <w:p w:rsidR="00B92FB8" w:rsidRPr="00436D0C" w:rsidRDefault="00E2137A" w:rsidP="00E2137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New strategic plan completed</w:t>
            </w:r>
          </w:p>
          <w:p w:rsidR="00E2137A" w:rsidRPr="00436D0C" w:rsidRDefault="00E2137A" w:rsidP="00E2137A">
            <w:pPr>
              <w:rPr>
                <w:rFonts w:asciiTheme="minorHAnsi" w:hAnsiTheme="minorHAnsi"/>
                <w:color w:val="auto"/>
                <w:sz w:val="22"/>
                <w:szCs w:val="22"/>
              </w:rPr>
            </w:pPr>
          </w:p>
          <w:p w:rsidR="00E2137A" w:rsidRPr="00436D0C" w:rsidRDefault="00E2137A" w:rsidP="00E2137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Documented marketing and promotional plan</w:t>
            </w:r>
          </w:p>
          <w:p w:rsidR="009B54C5" w:rsidRPr="00436D0C" w:rsidRDefault="009B54C5" w:rsidP="009B54C5">
            <w:pPr>
              <w:pStyle w:val="ListParagraph"/>
              <w:rPr>
                <w:rFonts w:asciiTheme="minorHAnsi" w:hAnsiTheme="minorHAnsi"/>
                <w:color w:val="auto"/>
                <w:sz w:val="22"/>
                <w:szCs w:val="22"/>
              </w:rPr>
            </w:pPr>
          </w:p>
          <w:p w:rsidR="009B54C5" w:rsidRPr="00436D0C" w:rsidRDefault="009B54C5" w:rsidP="009B54C5">
            <w:pPr>
              <w:pStyle w:val="ListParagraph"/>
              <w:rPr>
                <w:rFonts w:asciiTheme="minorHAnsi" w:hAnsiTheme="minorHAnsi"/>
                <w:color w:val="auto"/>
                <w:sz w:val="22"/>
                <w:szCs w:val="22"/>
              </w:rPr>
            </w:pPr>
          </w:p>
          <w:p w:rsidR="00E2137A" w:rsidRPr="00436D0C" w:rsidRDefault="00E2137A" w:rsidP="009B54C5">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Documented 4 year master plan</w:t>
            </w:r>
          </w:p>
          <w:p w:rsidR="009B54C5" w:rsidRPr="00436D0C" w:rsidRDefault="009B54C5" w:rsidP="009B54C5">
            <w:pPr>
              <w:pStyle w:val="ListParagraph"/>
              <w:rPr>
                <w:rFonts w:asciiTheme="minorHAnsi" w:hAnsiTheme="minorHAnsi"/>
                <w:color w:val="auto"/>
                <w:sz w:val="22"/>
                <w:szCs w:val="22"/>
              </w:rPr>
            </w:pPr>
          </w:p>
          <w:p w:rsidR="009B54C5" w:rsidRPr="00436D0C" w:rsidRDefault="009B54C5" w:rsidP="009B54C5">
            <w:pPr>
              <w:pStyle w:val="ListParagraph"/>
              <w:rPr>
                <w:rFonts w:asciiTheme="minorHAnsi" w:hAnsiTheme="minorHAnsi"/>
                <w:color w:val="auto"/>
                <w:sz w:val="22"/>
                <w:szCs w:val="22"/>
              </w:rPr>
            </w:pPr>
          </w:p>
          <w:p w:rsidR="00E2137A" w:rsidRPr="00436D0C" w:rsidRDefault="00E2137A" w:rsidP="009B54C5">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School celebrations for 40</w:t>
            </w:r>
            <w:r w:rsidRPr="00436D0C">
              <w:rPr>
                <w:rFonts w:asciiTheme="minorHAnsi" w:hAnsiTheme="minorHAnsi"/>
                <w:color w:val="auto"/>
                <w:sz w:val="22"/>
                <w:szCs w:val="22"/>
                <w:vertAlign w:val="superscript"/>
              </w:rPr>
              <w:t>th</w:t>
            </w:r>
            <w:r w:rsidRPr="00436D0C">
              <w:rPr>
                <w:rFonts w:asciiTheme="minorHAnsi" w:hAnsiTheme="minorHAnsi"/>
                <w:color w:val="auto"/>
                <w:sz w:val="22"/>
                <w:szCs w:val="22"/>
              </w:rPr>
              <w:t xml:space="preserve"> anniversary</w:t>
            </w:r>
          </w:p>
        </w:tc>
      </w:tr>
      <w:tr w:rsidR="00B92FB8" w:rsidRPr="00C17581" w:rsidTr="00B92FB8">
        <w:trPr>
          <w:trHeight w:val="435"/>
        </w:trPr>
        <w:tc>
          <w:tcPr>
            <w:tcW w:w="1276" w:type="dxa"/>
          </w:tcPr>
          <w:p w:rsidR="00B92FB8" w:rsidRPr="001645AB" w:rsidRDefault="00E2137A" w:rsidP="00B92FB8">
            <w:pPr>
              <w:rPr>
                <w:rFonts w:asciiTheme="minorHAnsi" w:hAnsiTheme="minorHAnsi"/>
                <w:b/>
                <w:color w:val="00B050"/>
                <w:sz w:val="22"/>
                <w:szCs w:val="22"/>
              </w:rPr>
            </w:pPr>
            <w:r w:rsidRPr="001645AB">
              <w:rPr>
                <w:rFonts w:asciiTheme="minorHAnsi" w:hAnsiTheme="minorHAnsi"/>
                <w:b/>
                <w:color w:val="00B050"/>
                <w:sz w:val="22"/>
                <w:szCs w:val="22"/>
              </w:rPr>
              <w:t>Year 2</w:t>
            </w:r>
          </w:p>
        </w:tc>
        <w:tc>
          <w:tcPr>
            <w:tcW w:w="5762" w:type="dxa"/>
          </w:tcPr>
          <w:p w:rsidR="00E2137A" w:rsidRPr="00436D0C" w:rsidRDefault="00E2137A" w:rsidP="00E2137A">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Staffing profile to target identified student outcomes</w:t>
            </w:r>
          </w:p>
          <w:p w:rsidR="00E2137A" w:rsidRPr="00436D0C" w:rsidRDefault="00E2137A" w:rsidP="00E2137A">
            <w:pPr>
              <w:pStyle w:val="ListParagraph"/>
              <w:rPr>
                <w:rFonts w:asciiTheme="minorHAnsi" w:hAnsiTheme="minorHAnsi" w:cstheme="minorHAnsi"/>
                <w:color w:val="auto"/>
                <w:sz w:val="22"/>
                <w:szCs w:val="22"/>
              </w:rPr>
            </w:pPr>
          </w:p>
          <w:p w:rsidR="00436D0C" w:rsidRDefault="00E2137A" w:rsidP="00436D0C">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Maximise effective use of internal and external spaces for student and community learning opportunities</w:t>
            </w:r>
          </w:p>
          <w:p w:rsidR="00436D0C" w:rsidRPr="00436D0C" w:rsidRDefault="00436D0C" w:rsidP="00436D0C">
            <w:pPr>
              <w:pStyle w:val="ListParagraph"/>
              <w:rPr>
                <w:rFonts w:asciiTheme="minorHAnsi" w:hAnsiTheme="minorHAnsi" w:cstheme="minorHAnsi"/>
                <w:color w:val="auto"/>
                <w:sz w:val="22"/>
                <w:szCs w:val="22"/>
              </w:rPr>
            </w:pPr>
          </w:p>
          <w:p w:rsidR="00436D0C" w:rsidRPr="00436D0C" w:rsidRDefault="00436D0C" w:rsidP="00436D0C">
            <w:pPr>
              <w:pStyle w:val="ListParagraph"/>
              <w:rPr>
                <w:rFonts w:asciiTheme="minorHAnsi" w:hAnsiTheme="minorHAnsi" w:cstheme="minorHAnsi"/>
                <w:color w:val="auto"/>
                <w:sz w:val="22"/>
                <w:szCs w:val="22"/>
              </w:rPr>
            </w:pPr>
          </w:p>
          <w:p w:rsidR="00A9001C" w:rsidRPr="00436D0C" w:rsidRDefault="00E2137A" w:rsidP="00A9001C">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Audit ICT infrastructure and plan for future technology use</w:t>
            </w:r>
          </w:p>
          <w:p w:rsidR="00A9001C" w:rsidRPr="00436D0C" w:rsidRDefault="00A9001C" w:rsidP="00A9001C">
            <w:pPr>
              <w:pStyle w:val="ListParagraph"/>
              <w:rPr>
                <w:rFonts w:asciiTheme="minorHAnsi" w:hAnsiTheme="minorHAnsi" w:cstheme="minorHAnsi"/>
                <w:color w:val="auto"/>
                <w:sz w:val="22"/>
                <w:szCs w:val="22"/>
              </w:rPr>
            </w:pPr>
          </w:p>
          <w:p w:rsidR="00B92FB8" w:rsidRPr="00436D0C" w:rsidRDefault="00A9001C" w:rsidP="00B92FB8">
            <w:pPr>
              <w:pStyle w:val="ListParagraph"/>
              <w:numPr>
                <w:ilvl w:val="0"/>
                <w:numId w:val="4"/>
              </w:numPr>
              <w:rPr>
                <w:rFonts w:asciiTheme="minorHAnsi" w:hAnsiTheme="minorHAnsi" w:cstheme="minorHAnsi"/>
                <w:color w:val="auto"/>
                <w:sz w:val="22"/>
                <w:szCs w:val="22"/>
              </w:rPr>
            </w:pPr>
            <w:r w:rsidRPr="00436D0C">
              <w:rPr>
                <w:rFonts w:asciiTheme="minorHAnsi" w:hAnsiTheme="minorHAnsi" w:cstheme="minorHAnsi"/>
                <w:color w:val="auto"/>
                <w:sz w:val="22"/>
                <w:szCs w:val="22"/>
              </w:rPr>
              <w:t>Begin to implement the four year master plan for facilities</w:t>
            </w:r>
          </w:p>
        </w:tc>
        <w:tc>
          <w:tcPr>
            <w:tcW w:w="7038" w:type="dxa"/>
          </w:tcPr>
          <w:p w:rsidR="00E2137A" w:rsidRDefault="00E2137A" w:rsidP="00B92FB8">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Staffing profile aligned to student learning needs</w:t>
            </w:r>
          </w:p>
          <w:p w:rsidR="00436D0C" w:rsidRPr="00436D0C" w:rsidRDefault="00436D0C" w:rsidP="00436D0C">
            <w:pPr>
              <w:pStyle w:val="ListParagraph"/>
              <w:rPr>
                <w:rFonts w:asciiTheme="minorHAnsi" w:hAnsiTheme="minorHAnsi"/>
                <w:color w:val="auto"/>
                <w:sz w:val="22"/>
                <w:szCs w:val="22"/>
              </w:rPr>
            </w:pPr>
          </w:p>
          <w:p w:rsidR="00E2137A" w:rsidRPr="00436D0C" w:rsidRDefault="00E2137A" w:rsidP="00E2137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Effective utilisation of internal and external spaces</w:t>
            </w:r>
          </w:p>
          <w:p w:rsidR="00436D0C" w:rsidRDefault="00436D0C" w:rsidP="00B92FB8">
            <w:pPr>
              <w:rPr>
                <w:rFonts w:asciiTheme="minorHAnsi" w:hAnsiTheme="minorHAnsi"/>
                <w:color w:val="auto"/>
                <w:sz w:val="22"/>
                <w:szCs w:val="22"/>
              </w:rPr>
            </w:pPr>
          </w:p>
          <w:p w:rsidR="00436D0C" w:rsidRPr="00436D0C" w:rsidRDefault="00436D0C" w:rsidP="00B92FB8">
            <w:pPr>
              <w:rPr>
                <w:rFonts w:asciiTheme="minorHAnsi" w:hAnsiTheme="minorHAnsi"/>
                <w:color w:val="auto"/>
                <w:sz w:val="22"/>
                <w:szCs w:val="22"/>
              </w:rPr>
            </w:pPr>
          </w:p>
          <w:p w:rsidR="00E2137A" w:rsidRPr="00436D0C" w:rsidRDefault="00E2137A" w:rsidP="00E2137A">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ICT audit completed</w:t>
            </w:r>
            <w:r w:rsidR="00A9001C" w:rsidRPr="00436D0C">
              <w:rPr>
                <w:rFonts w:asciiTheme="minorHAnsi" w:hAnsiTheme="minorHAnsi"/>
                <w:color w:val="auto"/>
                <w:sz w:val="22"/>
                <w:szCs w:val="22"/>
              </w:rPr>
              <w:t>/documented</w:t>
            </w:r>
          </w:p>
          <w:p w:rsidR="00A9001C" w:rsidRPr="00436D0C" w:rsidRDefault="00A9001C" w:rsidP="00A9001C">
            <w:pPr>
              <w:pStyle w:val="ListParagraph"/>
              <w:rPr>
                <w:rFonts w:asciiTheme="minorHAnsi" w:hAnsiTheme="minorHAnsi"/>
                <w:color w:val="auto"/>
                <w:sz w:val="22"/>
                <w:szCs w:val="22"/>
              </w:rPr>
            </w:pPr>
          </w:p>
          <w:p w:rsidR="00A9001C" w:rsidRPr="00436D0C" w:rsidRDefault="00A9001C" w:rsidP="00A9001C">
            <w:pPr>
              <w:pStyle w:val="ListParagraph"/>
              <w:rPr>
                <w:rFonts w:asciiTheme="minorHAnsi" w:hAnsiTheme="minorHAnsi"/>
                <w:color w:val="auto"/>
                <w:sz w:val="22"/>
                <w:szCs w:val="22"/>
              </w:rPr>
            </w:pPr>
          </w:p>
          <w:p w:rsidR="00E2137A" w:rsidRPr="00436D0C" w:rsidRDefault="00A9001C" w:rsidP="00B92FB8">
            <w:pPr>
              <w:pStyle w:val="ListParagraph"/>
              <w:numPr>
                <w:ilvl w:val="0"/>
                <w:numId w:val="4"/>
              </w:numPr>
              <w:rPr>
                <w:rFonts w:asciiTheme="minorHAnsi" w:hAnsiTheme="minorHAnsi"/>
                <w:color w:val="auto"/>
                <w:sz w:val="22"/>
                <w:szCs w:val="22"/>
              </w:rPr>
            </w:pPr>
            <w:r w:rsidRPr="00436D0C">
              <w:rPr>
                <w:rFonts w:asciiTheme="minorHAnsi" w:hAnsiTheme="minorHAnsi"/>
                <w:color w:val="auto"/>
                <w:sz w:val="22"/>
                <w:szCs w:val="22"/>
              </w:rPr>
              <w:t>Some projects from the four year facilities master plan completed</w:t>
            </w:r>
          </w:p>
        </w:tc>
      </w:tr>
      <w:tr w:rsidR="001645AB" w:rsidRPr="00C17581" w:rsidTr="00B92FB8">
        <w:trPr>
          <w:trHeight w:val="435"/>
        </w:trPr>
        <w:tc>
          <w:tcPr>
            <w:tcW w:w="1276" w:type="dxa"/>
          </w:tcPr>
          <w:p w:rsidR="001645AB" w:rsidRPr="00436D0C" w:rsidRDefault="001645AB" w:rsidP="00B92FB8">
            <w:pPr>
              <w:rPr>
                <w:rFonts w:asciiTheme="minorHAnsi" w:hAnsiTheme="minorHAnsi"/>
                <w:sz w:val="22"/>
                <w:szCs w:val="22"/>
              </w:rPr>
            </w:pPr>
          </w:p>
        </w:tc>
        <w:tc>
          <w:tcPr>
            <w:tcW w:w="5762" w:type="dxa"/>
          </w:tcPr>
          <w:p w:rsidR="001645AB" w:rsidRPr="00436D0C" w:rsidRDefault="001645AB" w:rsidP="00436D0C">
            <w:pPr>
              <w:pStyle w:val="ListParagraph"/>
              <w:rPr>
                <w:rFonts w:asciiTheme="minorHAnsi" w:hAnsiTheme="minorHAnsi"/>
                <w:color w:val="auto"/>
                <w:sz w:val="22"/>
                <w:szCs w:val="22"/>
              </w:rPr>
            </w:pPr>
            <w:r w:rsidRPr="00C17581">
              <w:rPr>
                <w:rFonts w:asciiTheme="minorHAnsi" w:hAnsiTheme="minorHAnsi"/>
                <w:b/>
                <w:color w:val="2C9C3F"/>
                <w:sz w:val="24"/>
              </w:rPr>
              <w:t>Actions</w:t>
            </w:r>
          </w:p>
        </w:tc>
        <w:tc>
          <w:tcPr>
            <w:tcW w:w="7038" w:type="dxa"/>
          </w:tcPr>
          <w:p w:rsidR="001645AB" w:rsidRPr="00436D0C" w:rsidRDefault="001645AB" w:rsidP="001645AB">
            <w:pPr>
              <w:pStyle w:val="ListParagraph"/>
              <w:rPr>
                <w:rFonts w:asciiTheme="minorHAnsi" w:hAnsiTheme="minorHAnsi"/>
                <w:color w:val="auto"/>
                <w:sz w:val="22"/>
                <w:szCs w:val="22"/>
              </w:rPr>
            </w:pPr>
            <w:r w:rsidRPr="00C17581">
              <w:rPr>
                <w:rFonts w:asciiTheme="minorHAnsi" w:hAnsiTheme="minorHAnsi"/>
                <w:b/>
                <w:color w:val="2C9C3F"/>
                <w:sz w:val="24"/>
              </w:rPr>
              <w:t>Achievement Milestones</w:t>
            </w:r>
          </w:p>
        </w:tc>
      </w:tr>
      <w:tr w:rsidR="00E2137A" w:rsidRPr="00C17581" w:rsidTr="00B92FB8">
        <w:trPr>
          <w:trHeight w:val="435"/>
        </w:trPr>
        <w:tc>
          <w:tcPr>
            <w:tcW w:w="1276" w:type="dxa"/>
          </w:tcPr>
          <w:p w:rsidR="00E2137A" w:rsidRPr="001645AB" w:rsidRDefault="00E2137A" w:rsidP="00B92FB8">
            <w:pPr>
              <w:rPr>
                <w:rFonts w:asciiTheme="minorHAnsi" w:hAnsiTheme="minorHAnsi"/>
                <w:b/>
                <w:color w:val="00B050"/>
                <w:sz w:val="22"/>
                <w:szCs w:val="22"/>
              </w:rPr>
            </w:pPr>
            <w:r w:rsidRPr="001645AB">
              <w:rPr>
                <w:rFonts w:asciiTheme="minorHAnsi" w:hAnsiTheme="minorHAnsi"/>
                <w:b/>
                <w:color w:val="00B050"/>
                <w:sz w:val="22"/>
                <w:szCs w:val="22"/>
              </w:rPr>
              <w:t>Year 3</w:t>
            </w:r>
          </w:p>
        </w:tc>
        <w:tc>
          <w:tcPr>
            <w:tcW w:w="5762" w:type="dxa"/>
          </w:tcPr>
          <w:p w:rsidR="00E2137A" w:rsidRPr="00436D0C" w:rsidRDefault="00E2137A" w:rsidP="00E2137A">
            <w:pPr>
              <w:pStyle w:val="ListParagraph"/>
              <w:numPr>
                <w:ilvl w:val="0"/>
                <w:numId w:val="14"/>
              </w:numPr>
              <w:rPr>
                <w:rFonts w:asciiTheme="minorHAnsi" w:hAnsiTheme="minorHAnsi"/>
                <w:color w:val="auto"/>
                <w:sz w:val="22"/>
                <w:szCs w:val="22"/>
              </w:rPr>
            </w:pPr>
            <w:r w:rsidRPr="00436D0C">
              <w:rPr>
                <w:rFonts w:asciiTheme="minorHAnsi" w:hAnsiTheme="minorHAnsi"/>
                <w:color w:val="auto"/>
                <w:sz w:val="22"/>
                <w:szCs w:val="22"/>
              </w:rPr>
              <w:t>Continued commitment to workforce plan including succession planning</w:t>
            </w:r>
          </w:p>
          <w:p w:rsidR="00E2137A" w:rsidRPr="00436D0C" w:rsidRDefault="00E2137A" w:rsidP="00E2137A">
            <w:pPr>
              <w:pStyle w:val="ListParagraph"/>
              <w:rPr>
                <w:rFonts w:asciiTheme="minorHAnsi" w:hAnsiTheme="minorHAnsi"/>
                <w:color w:val="auto"/>
                <w:sz w:val="22"/>
                <w:szCs w:val="22"/>
              </w:rPr>
            </w:pPr>
          </w:p>
          <w:p w:rsidR="00E2137A" w:rsidRPr="00436D0C" w:rsidRDefault="00E2137A" w:rsidP="00E2137A">
            <w:pPr>
              <w:pStyle w:val="ListParagraph"/>
              <w:numPr>
                <w:ilvl w:val="0"/>
                <w:numId w:val="14"/>
              </w:numPr>
              <w:rPr>
                <w:rFonts w:asciiTheme="minorHAnsi" w:hAnsiTheme="minorHAnsi"/>
                <w:color w:val="auto"/>
                <w:sz w:val="22"/>
                <w:szCs w:val="22"/>
              </w:rPr>
            </w:pPr>
            <w:r w:rsidRPr="00436D0C">
              <w:rPr>
                <w:rFonts w:asciiTheme="minorHAnsi" w:hAnsiTheme="minorHAnsi"/>
                <w:color w:val="auto"/>
                <w:sz w:val="22"/>
                <w:szCs w:val="22"/>
              </w:rPr>
              <w:t xml:space="preserve">Continued </w:t>
            </w:r>
            <w:r w:rsidR="009B54C5" w:rsidRPr="00436D0C">
              <w:rPr>
                <w:rFonts w:asciiTheme="minorHAnsi" w:hAnsiTheme="minorHAnsi"/>
                <w:color w:val="auto"/>
                <w:sz w:val="22"/>
                <w:szCs w:val="22"/>
              </w:rPr>
              <w:t>commitment to facilities, resources, ICT and financial management reflected in Council budget to ensure highest quality educational experience for all students and staff</w:t>
            </w:r>
          </w:p>
          <w:p w:rsidR="00A9001C" w:rsidRPr="00436D0C" w:rsidRDefault="00A9001C" w:rsidP="00A9001C">
            <w:pPr>
              <w:pStyle w:val="ListParagraph"/>
              <w:rPr>
                <w:rFonts w:asciiTheme="minorHAnsi" w:hAnsiTheme="minorHAnsi"/>
                <w:color w:val="auto"/>
                <w:sz w:val="22"/>
                <w:szCs w:val="22"/>
              </w:rPr>
            </w:pPr>
          </w:p>
          <w:p w:rsidR="00A9001C" w:rsidRPr="00436D0C" w:rsidRDefault="00A9001C" w:rsidP="00A9001C">
            <w:pPr>
              <w:pStyle w:val="ListParagraph"/>
              <w:numPr>
                <w:ilvl w:val="0"/>
                <w:numId w:val="4"/>
              </w:numPr>
              <w:rPr>
                <w:rFonts w:asciiTheme="minorHAnsi" w:hAnsiTheme="minorHAnsi" w:cstheme="minorHAnsi"/>
                <w:color w:val="auto"/>
                <w:sz w:val="22"/>
                <w:szCs w:val="22"/>
              </w:rPr>
            </w:pPr>
            <w:r w:rsidRPr="00436D0C">
              <w:rPr>
                <w:rFonts w:asciiTheme="minorHAnsi" w:hAnsiTheme="minorHAnsi"/>
                <w:color w:val="auto"/>
                <w:sz w:val="22"/>
                <w:szCs w:val="22"/>
              </w:rPr>
              <w:t xml:space="preserve">Continue to </w:t>
            </w:r>
            <w:r w:rsidRPr="00436D0C">
              <w:rPr>
                <w:rFonts w:asciiTheme="minorHAnsi" w:hAnsiTheme="minorHAnsi" w:cstheme="minorHAnsi"/>
                <w:color w:val="auto"/>
                <w:sz w:val="22"/>
                <w:szCs w:val="22"/>
              </w:rPr>
              <w:t>implement the four year master plan for facilities</w:t>
            </w:r>
          </w:p>
          <w:p w:rsidR="00A9001C" w:rsidRPr="00436D0C" w:rsidRDefault="00A9001C" w:rsidP="00A9001C">
            <w:pPr>
              <w:pStyle w:val="ListParagraph"/>
              <w:rPr>
                <w:rFonts w:asciiTheme="minorHAnsi" w:hAnsiTheme="minorHAnsi"/>
                <w:color w:val="auto"/>
                <w:sz w:val="22"/>
                <w:szCs w:val="22"/>
              </w:rPr>
            </w:pPr>
          </w:p>
          <w:p w:rsidR="00E2137A" w:rsidRPr="00436D0C" w:rsidRDefault="00E2137A" w:rsidP="00B92FB8">
            <w:pPr>
              <w:rPr>
                <w:rFonts w:asciiTheme="minorHAnsi" w:hAnsiTheme="minorHAnsi"/>
                <w:color w:val="auto"/>
                <w:sz w:val="22"/>
                <w:szCs w:val="22"/>
              </w:rPr>
            </w:pPr>
          </w:p>
        </w:tc>
        <w:tc>
          <w:tcPr>
            <w:tcW w:w="7038" w:type="dxa"/>
          </w:tcPr>
          <w:p w:rsidR="00E2137A" w:rsidRPr="00436D0C" w:rsidRDefault="009B54C5" w:rsidP="00A9001C">
            <w:pPr>
              <w:pStyle w:val="ListParagraph"/>
              <w:numPr>
                <w:ilvl w:val="0"/>
                <w:numId w:val="14"/>
              </w:numPr>
              <w:rPr>
                <w:rFonts w:asciiTheme="minorHAnsi" w:hAnsiTheme="minorHAnsi"/>
                <w:color w:val="auto"/>
                <w:sz w:val="22"/>
                <w:szCs w:val="22"/>
              </w:rPr>
            </w:pPr>
            <w:r w:rsidRPr="00436D0C">
              <w:rPr>
                <w:rFonts w:asciiTheme="minorHAnsi" w:hAnsiTheme="minorHAnsi"/>
                <w:color w:val="auto"/>
                <w:sz w:val="22"/>
                <w:szCs w:val="22"/>
              </w:rPr>
              <w:t>Staffing profile reflects commitment to quality recruitment and</w:t>
            </w:r>
            <w:r w:rsidR="00E2137A" w:rsidRPr="00436D0C">
              <w:rPr>
                <w:rFonts w:asciiTheme="minorHAnsi" w:hAnsiTheme="minorHAnsi"/>
                <w:color w:val="auto"/>
                <w:sz w:val="22"/>
                <w:szCs w:val="22"/>
              </w:rPr>
              <w:t xml:space="preserve"> incorporates succession planning</w:t>
            </w:r>
          </w:p>
          <w:p w:rsidR="009B54C5" w:rsidRPr="00436D0C" w:rsidRDefault="009B54C5" w:rsidP="009B54C5">
            <w:pPr>
              <w:rPr>
                <w:rFonts w:asciiTheme="minorHAnsi" w:hAnsiTheme="minorHAnsi"/>
                <w:color w:val="auto"/>
                <w:sz w:val="22"/>
                <w:szCs w:val="22"/>
              </w:rPr>
            </w:pPr>
          </w:p>
          <w:p w:rsidR="009B54C5" w:rsidRPr="00436D0C" w:rsidRDefault="009B54C5" w:rsidP="00A9001C">
            <w:pPr>
              <w:pStyle w:val="ListParagraph"/>
              <w:numPr>
                <w:ilvl w:val="0"/>
                <w:numId w:val="14"/>
              </w:numPr>
              <w:rPr>
                <w:rFonts w:asciiTheme="minorHAnsi" w:hAnsiTheme="minorHAnsi"/>
                <w:color w:val="auto"/>
                <w:sz w:val="22"/>
                <w:szCs w:val="22"/>
              </w:rPr>
            </w:pPr>
            <w:r w:rsidRPr="00436D0C">
              <w:rPr>
                <w:rFonts w:asciiTheme="minorHAnsi" w:hAnsiTheme="minorHAnsi"/>
                <w:color w:val="auto"/>
                <w:sz w:val="22"/>
                <w:szCs w:val="22"/>
              </w:rPr>
              <w:t>High standard financial audit achieved</w:t>
            </w:r>
          </w:p>
          <w:p w:rsidR="00A9001C" w:rsidRPr="00436D0C" w:rsidRDefault="00A9001C" w:rsidP="00A9001C">
            <w:pPr>
              <w:rPr>
                <w:rFonts w:asciiTheme="minorHAnsi" w:hAnsiTheme="minorHAnsi"/>
                <w:color w:val="auto"/>
                <w:sz w:val="22"/>
                <w:szCs w:val="22"/>
              </w:rPr>
            </w:pPr>
          </w:p>
          <w:p w:rsidR="00A9001C" w:rsidRPr="00436D0C" w:rsidRDefault="00A9001C" w:rsidP="00A9001C">
            <w:pPr>
              <w:pStyle w:val="ListParagraph"/>
              <w:numPr>
                <w:ilvl w:val="0"/>
                <w:numId w:val="14"/>
              </w:numPr>
              <w:rPr>
                <w:rFonts w:asciiTheme="minorHAnsi" w:hAnsiTheme="minorHAnsi"/>
                <w:color w:val="auto"/>
                <w:sz w:val="22"/>
                <w:szCs w:val="22"/>
              </w:rPr>
            </w:pPr>
            <w:r w:rsidRPr="00436D0C">
              <w:rPr>
                <w:rFonts w:asciiTheme="minorHAnsi" w:hAnsiTheme="minorHAnsi"/>
                <w:color w:val="auto"/>
                <w:sz w:val="22"/>
                <w:szCs w:val="22"/>
              </w:rPr>
              <w:t>Some projects from the four year facilities master plan completed</w:t>
            </w:r>
          </w:p>
          <w:p w:rsidR="00A9001C" w:rsidRPr="00436D0C" w:rsidRDefault="00A9001C" w:rsidP="00A9001C">
            <w:pPr>
              <w:pStyle w:val="ListParagraph"/>
              <w:rPr>
                <w:rFonts w:asciiTheme="minorHAnsi" w:hAnsiTheme="minorHAnsi"/>
                <w:color w:val="auto"/>
                <w:sz w:val="22"/>
                <w:szCs w:val="22"/>
              </w:rPr>
            </w:pPr>
          </w:p>
        </w:tc>
      </w:tr>
      <w:tr w:rsidR="00E2137A" w:rsidRPr="00C17581" w:rsidTr="00B92FB8">
        <w:trPr>
          <w:trHeight w:val="435"/>
        </w:trPr>
        <w:tc>
          <w:tcPr>
            <w:tcW w:w="1276" w:type="dxa"/>
          </w:tcPr>
          <w:p w:rsidR="00E2137A" w:rsidRPr="001645AB" w:rsidRDefault="00E2137A" w:rsidP="00B92FB8">
            <w:pPr>
              <w:rPr>
                <w:rFonts w:asciiTheme="minorHAnsi" w:hAnsiTheme="minorHAnsi"/>
                <w:b/>
                <w:color w:val="00B050"/>
                <w:sz w:val="22"/>
                <w:szCs w:val="22"/>
              </w:rPr>
            </w:pPr>
            <w:r w:rsidRPr="001645AB">
              <w:rPr>
                <w:rFonts w:asciiTheme="minorHAnsi" w:hAnsiTheme="minorHAnsi"/>
                <w:b/>
                <w:color w:val="00B050"/>
                <w:sz w:val="22"/>
                <w:szCs w:val="22"/>
              </w:rPr>
              <w:t>Year 4</w:t>
            </w:r>
          </w:p>
        </w:tc>
        <w:tc>
          <w:tcPr>
            <w:tcW w:w="5762" w:type="dxa"/>
          </w:tcPr>
          <w:p w:rsidR="00E2137A" w:rsidRPr="001645AB" w:rsidRDefault="009B54C5" w:rsidP="009B54C5">
            <w:pPr>
              <w:pStyle w:val="ListParagraph"/>
              <w:numPr>
                <w:ilvl w:val="0"/>
                <w:numId w:val="15"/>
              </w:numPr>
              <w:rPr>
                <w:rFonts w:asciiTheme="minorHAnsi" w:hAnsiTheme="minorHAnsi"/>
                <w:color w:val="auto"/>
                <w:sz w:val="22"/>
                <w:szCs w:val="22"/>
              </w:rPr>
            </w:pPr>
            <w:r w:rsidRPr="001645AB">
              <w:rPr>
                <w:rFonts w:asciiTheme="minorHAnsi" w:hAnsiTheme="minorHAnsi"/>
                <w:color w:val="auto"/>
                <w:sz w:val="22"/>
                <w:szCs w:val="22"/>
              </w:rPr>
              <w:t>Review of all financial, staffing, facilities, resourcing, professional learning and ICT approaches</w:t>
            </w:r>
          </w:p>
        </w:tc>
        <w:tc>
          <w:tcPr>
            <w:tcW w:w="7038" w:type="dxa"/>
          </w:tcPr>
          <w:p w:rsidR="00E2137A" w:rsidRPr="001645AB" w:rsidRDefault="009B54C5" w:rsidP="00767C8F">
            <w:pPr>
              <w:pStyle w:val="ListParagraph"/>
              <w:numPr>
                <w:ilvl w:val="0"/>
                <w:numId w:val="15"/>
              </w:numPr>
              <w:rPr>
                <w:rFonts w:asciiTheme="minorHAnsi" w:hAnsiTheme="minorHAnsi"/>
                <w:color w:val="auto"/>
              </w:rPr>
            </w:pPr>
            <w:r w:rsidRPr="001645AB">
              <w:rPr>
                <w:rFonts w:asciiTheme="minorHAnsi" w:hAnsiTheme="minorHAnsi"/>
                <w:color w:val="auto"/>
                <w:sz w:val="22"/>
                <w:szCs w:val="22"/>
              </w:rPr>
              <w:t xml:space="preserve">Strategic review affirms all </w:t>
            </w:r>
            <w:r w:rsidR="00767C8F" w:rsidRPr="00436D0C">
              <w:rPr>
                <w:rFonts w:asciiTheme="minorHAnsi" w:hAnsiTheme="minorHAnsi"/>
                <w:color w:val="auto"/>
                <w:sz w:val="22"/>
                <w:szCs w:val="22"/>
              </w:rPr>
              <w:t xml:space="preserve">practices and </w:t>
            </w:r>
            <w:r w:rsidR="00767C8F">
              <w:rPr>
                <w:rFonts w:asciiTheme="minorHAnsi" w:hAnsiTheme="minorHAnsi"/>
                <w:color w:val="auto"/>
                <w:sz w:val="22"/>
                <w:szCs w:val="22"/>
              </w:rPr>
              <w:t>productivity</w:t>
            </w:r>
            <w:r w:rsidR="00767C8F" w:rsidRPr="00436D0C">
              <w:rPr>
                <w:rFonts w:asciiTheme="minorHAnsi" w:hAnsiTheme="minorHAnsi"/>
                <w:color w:val="auto"/>
                <w:sz w:val="22"/>
                <w:szCs w:val="22"/>
              </w:rPr>
              <w:t xml:space="preserve"> approaches to </w:t>
            </w:r>
            <w:r w:rsidR="00767C8F" w:rsidRPr="00DF1876">
              <w:rPr>
                <w:rFonts w:asciiTheme="minorHAnsi" w:hAnsiTheme="minorHAnsi" w:cstheme="minorHAnsi"/>
                <w:color w:val="auto"/>
                <w:sz w:val="22"/>
                <w:szCs w:val="22"/>
              </w:rPr>
              <w:t>optimise resource allocation (human, physical, technological and financial) to support student achievement, engagement and wellbeing of all students</w:t>
            </w:r>
          </w:p>
        </w:tc>
      </w:tr>
    </w:tbl>
    <w:p w:rsidR="000A1906" w:rsidRPr="00C17581" w:rsidRDefault="000A1906" w:rsidP="000A1906">
      <w:pPr>
        <w:rPr>
          <w:rFonts w:asciiTheme="minorHAnsi" w:hAnsiTheme="minorHAnsi"/>
        </w:rPr>
      </w:pPr>
    </w:p>
    <w:sectPr w:rsidR="000A1906" w:rsidRPr="00C17581" w:rsidSect="00C17581">
      <w:headerReference w:type="even" r:id="rId15"/>
      <w:headerReference w:type="default" r:id="rId16"/>
      <w:footerReference w:type="even" r:id="rId17"/>
      <w:footerReference w:type="default" r:id="rId18"/>
      <w:type w:val="oddPage"/>
      <w:pgSz w:w="16840" w:h="11907" w:orient="landscape"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A6" w:rsidRDefault="000875A6">
      <w:r>
        <w:separator/>
      </w:r>
    </w:p>
    <w:p w:rsidR="000875A6" w:rsidRDefault="000875A6"/>
  </w:endnote>
  <w:endnote w:type="continuationSeparator" w:id="0">
    <w:p w:rsidR="000875A6" w:rsidRDefault="000875A6">
      <w:r>
        <w:continuationSeparator/>
      </w:r>
    </w:p>
    <w:p w:rsidR="000875A6" w:rsidRDefault="0008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Default="00B92FB8">
    <w:pPr>
      <w:pStyle w:val="Footer"/>
      <w:jc w:val="center"/>
    </w:pPr>
    <w:r>
      <w:fldChar w:fldCharType="begin"/>
    </w:r>
    <w:r>
      <w:instrText xml:space="preserve"> PAGE   \* MERGEFORMAT </w:instrText>
    </w:r>
    <w:r>
      <w:fldChar w:fldCharType="separate"/>
    </w:r>
    <w:r w:rsidR="00113CEE">
      <w:rPr>
        <w:noProof/>
      </w:rPr>
      <w:t>2</w:t>
    </w:r>
    <w:r>
      <w:rPr>
        <w:noProof/>
      </w:rPr>
      <w:fldChar w:fldCharType="end"/>
    </w:r>
  </w:p>
  <w:p w:rsidR="00B92FB8" w:rsidRDefault="00B92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Default="00B92FB8">
    <w:pPr>
      <w:pStyle w:val="Footer"/>
      <w:jc w:val="center"/>
    </w:pPr>
    <w:r>
      <w:fldChar w:fldCharType="begin"/>
    </w:r>
    <w:r>
      <w:instrText xml:space="preserve"> PAGE   \* MERGEFORMAT </w:instrText>
    </w:r>
    <w:r>
      <w:fldChar w:fldCharType="separate"/>
    </w:r>
    <w:r w:rsidR="00113CEE">
      <w:rPr>
        <w:noProof/>
      </w:rPr>
      <w:t>1</w:t>
    </w:r>
    <w:r>
      <w:rPr>
        <w:noProof/>
      </w:rPr>
      <w:fldChar w:fldCharType="end"/>
    </w:r>
  </w:p>
  <w:p w:rsidR="00B92FB8" w:rsidRDefault="00B92FB8"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Default="00B92FB8">
    <w:pPr>
      <w:pStyle w:val="Footer"/>
    </w:pPr>
    <w:r>
      <w:fldChar w:fldCharType="begin"/>
    </w:r>
    <w:r>
      <w:instrText xml:space="preserve"> PAGE   \* MERGEFORMAT </w:instrText>
    </w:r>
    <w:r>
      <w:fldChar w:fldCharType="separate"/>
    </w:r>
    <w:r w:rsidR="00113CEE">
      <w:rPr>
        <w:noProof/>
      </w:rPr>
      <w:t>10</w:t>
    </w:r>
    <w:r>
      <w:rPr>
        <w:noProof/>
      </w:rPr>
      <w:fldChar w:fldCharType="end"/>
    </w:r>
  </w:p>
  <w:p w:rsidR="00B92FB8" w:rsidRDefault="00B92F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Default="00B92FB8">
    <w:pPr>
      <w:pStyle w:val="Footer"/>
    </w:pPr>
    <w:r>
      <w:fldChar w:fldCharType="begin"/>
    </w:r>
    <w:r>
      <w:instrText xml:space="preserve"> PAGE   \* MERGEFORMAT </w:instrText>
    </w:r>
    <w:r>
      <w:fldChar w:fldCharType="separate"/>
    </w:r>
    <w:r w:rsidR="00113CEE">
      <w:rPr>
        <w:noProof/>
      </w:rPr>
      <w:t>11</w:t>
    </w:r>
    <w:r>
      <w:rPr>
        <w:noProof/>
      </w:rPr>
      <w:fldChar w:fldCharType="end"/>
    </w:r>
  </w:p>
  <w:p w:rsidR="00B92FB8" w:rsidRDefault="00B92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A6" w:rsidRDefault="000875A6">
      <w:r>
        <w:separator/>
      </w:r>
    </w:p>
    <w:p w:rsidR="000875A6" w:rsidRDefault="000875A6"/>
  </w:footnote>
  <w:footnote w:type="continuationSeparator" w:id="0">
    <w:p w:rsidR="000875A6" w:rsidRDefault="000875A6">
      <w:r>
        <w:continuationSeparator/>
      </w:r>
    </w:p>
    <w:p w:rsidR="000875A6" w:rsidRDefault="000875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Pr="0049416B" w:rsidRDefault="00B92FB8" w:rsidP="0049416B">
    <w:pPr>
      <w:pStyle w:val="Header"/>
      <w:jc w:val="right"/>
    </w:pPr>
    <w:r>
      <w:rPr>
        <w:noProof/>
        <w:lang w:eastAsia="en-AU"/>
      </w:rPr>
      <w:drawing>
        <wp:inline distT="0" distB="0" distL="0" distR="0" wp14:anchorId="78CD21DB" wp14:editId="77DED453">
          <wp:extent cx="2115820" cy="457200"/>
          <wp:effectExtent l="0" t="0" r="0" b="0"/>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B8" w:rsidRDefault="00B92FB8">
    <w:pPr>
      <w:pStyle w:val="Header"/>
    </w:pPr>
  </w:p>
  <w:p w:rsidR="00B92FB8" w:rsidRDefault="00B92F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65023"/>
      <w:docPartObj>
        <w:docPartGallery w:val="Watermarks"/>
        <w:docPartUnique/>
      </w:docPartObj>
    </w:sdtPr>
    <w:sdtEndPr/>
    <w:sdtContent>
      <w:p w:rsidR="00B92FB8" w:rsidRDefault="000875A6">
        <w:r>
          <w:rPr>
            <w:noProof/>
            <w:lang w:val="en-US" w:eastAsia="zh-TW"/>
          </w:rPr>
          <w:pict w14:anchorId="5F013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31D119B"/>
    <w:multiLevelType w:val="hybridMultilevel"/>
    <w:tmpl w:val="A7388D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724C9"/>
    <w:multiLevelType w:val="hybridMultilevel"/>
    <w:tmpl w:val="21284F3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A4C05"/>
    <w:multiLevelType w:val="hybridMultilevel"/>
    <w:tmpl w:val="E3E8DE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54D45"/>
    <w:multiLevelType w:val="hybridMultilevel"/>
    <w:tmpl w:val="0EFC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F2C5D"/>
    <w:multiLevelType w:val="hybridMultilevel"/>
    <w:tmpl w:val="6396F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A4E0B"/>
    <w:multiLevelType w:val="hybridMultilevel"/>
    <w:tmpl w:val="81F4CD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E43E8"/>
    <w:multiLevelType w:val="hybridMultilevel"/>
    <w:tmpl w:val="B1D02D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A2679"/>
    <w:multiLevelType w:val="hybridMultilevel"/>
    <w:tmpl w:val="23944F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92CCB"/>
    <w:multiLevelType w:val="hybridMultilevel"/>
    <w:tmpl w:val="4DAE6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C7693"/>
    <w:multiLevelType w:val="hybridMultilevel"/>
    <w:tmpl w:val="5B9CE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61EE4"/>
    <w:multiLevelType w:val="hybridMultilevel"/>
    <w:tmpl w:val="86027B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9239D5"/>
    <w:multiLevelType w:val="hybridMultilevel"/>
    <w:tmpl w:val="A0404D6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15:restartNumberingAfterBreak="0">
    <w:nsid w:val="7DDA5BE1"/>
    <w:multiLevelType w:val="hybridMultilevel"/>
    <w:tmpl w:val="DB6AF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2"/>
  </w:num>
  <w:num w:numId="5">
    <w:abstractNumId w:val="13"/>
  </w:num>
  <w:num w:numId="6">
    <w:abstractNumId w:val="7"/>
  </w:num>
  <w:num w:numId="7">
    <w:abstractNumId w:val="3"/>
  </w:num>
  <w:num w:numId="8">
    <w:abstractNumId w:val="1"/>
  </w:num>
  <w:num w:numId="9">
    <w:abstractNumId w:val="15"/>
  </w:num>
  <w:num w:numId="10">
    <w:abstractNumId w:val="5"/>
  </w:num>
  <w:num w:numId="11">
    <w:abstractNumId w:val="9"/>
  </w:num>
  <w:num w:numId="12">
    <w:abstractNumId w:val="6"/>
  </w:num>
  <w:num w:numId="13">
    <w:abstractNumId w:val="10"/>
  </w:num>
  <w:num w:numId="14">
    <w:abstractNumId w:val="8"/>
  </w:num>
  <w:num w:numId="15">
    <w:abstractNumId w:val="1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53">
      <o:colormru v:ext="edit" colors="#94469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D"/>
    <w:rsid w:val="0002369A"/>
    <w:rsid w:val="00034118"/>
    <w:rsid w:val="0004710D"/>
    <w:rsid w:val="00066520"/>
    <w:rsid w:val="00067B88"/>
    <w:rsid w:val="0008388A"/>
    <w:rsid w:val="000875A6"/>
    <w:rsid w:val="00096A04"/>
    <w:rsid w:val="000A1906"/>
    <w:rsid w:val="000E3994"/>
    <w:rsid w:val="00113CEE"/>
    <w:rsid w:val="001533B8"/>
    <w:rsid w:val="00155FF7"/>
    <w:rsid w:val="001645AB"/>
    <w:rsid w:val="001E005B"/>
    <w:rsid w:val="001E7CB8"/>
    <w:rsid w:val="002401F5"/>
    <w:rsid w:val="00243833"/>
    <w:rsid w:val="00250EFD"/>
    <w:rsid w:val="002642A7"/>
    <w:rsid w:val="002A1A5C"/>
    <w:rsid w:val="002E07AA"/>
    <w:rsid w:val="003142CC"/>
    <w:rsid w:val="00343410"/>
    <w:rsid w:val="00345F5B"/>
    <w:rsid w:val="00365F7A"/>
    <w:rsid w:val="003668CF"/>
    <w:rsid w:val="003705FA"/>
    <w:rsid w:val="00370C24"/>
    <w:rsid w:val="0037191A"/>
    <w:rsid w:val="00382CAC"/>
    <w:rsid w:val="003E71FD"/>
    <w:rsid w:val="00436D0C"/>
    <w:rsid w:val="004518C9"/>
    <w:rsid w:val="0047572A"/>
    <w:rsid w:val="0049416B"/>
    <w:rsid w:val="004A3491"/>
    <w:rsid w:val="00546E97"/>
    <w:rsid w:val="00570C32"/>
    <w:rsid w:val="00590CDE"/>
    <w:rsid w:val="005922C2"/>
    <w:rsid w:val="005A309C"/>
    <w:rsid w:val="00694EDF"/>
    <w:rsid w:val="006A6272"/>
    <w:rsid w:val="006D2C7E"/>
    <w:rsid w:val="006D2CBF"/>
    <w:rsid w:val="006E1C55"/>
    <w:rsid w:val="00716279"/>
    <w:rsid w:val="007503B9"/>
    <w:rsid w:val="0076700E"/>
    <w:rsid w:val="00767C8F"/>
    <w:rsid w:val="007740B4"/>
    <w:rsid w:val="00785E2E"/>
    <w:rsid w:val="00800549"/>
    <w:rsid w:val="00801608"/>
    <w:rsid w:val="0080730F"/>
    <w:rsid w:val="00815985"/>
    <w:rsid w:val="008E5151"/>
    <w:rsid w:val="008F1977"/>
    <w:rsid w:val="008F2618"/>
    <w:rsid w:val="0092008D"/>
    <w:rsid w:val="00980C4A"/>
    <w:rsid w:val="009B13FA"/>
    <w:rsid w:val="009B54C5"/>
    <w:rsid w:val="009E7E6E"/>
    <w:rsid w:val="00A16158"/>
    <w:rsid w:val="00A5373F"/>
    <w:rsid w:val="00A9001C"/>
    <w:rsid w:val="00AA2901"/>
    <w:rsid w:val="00AD3E98"/>
    <w:rsid w:val="00B53876"/>
    <w:rsid w:val="00B92FB8"/>
    <w:rsid w:val="00B95244"/>
    <w:rsid w:val="00BC0233"/>
    <w:rsid w:val="00BE66A3"/>
    <w:rsid w:val="00C17581"/>
    <w:rsid w:val="00C524EE"/>
    <w:rsid w:val="00C80DC9"/>
    <w:rsid w:val="00C877D3"/>
    <w:rsid w:val="00CA350D"/>
    <w:rsid w:val="00CD41CC"/>
    <w:rsid w:val="00D14107"/>
    <w:rsid w:val="00D22B22"/>
    <w:rsid w:val="00D45F66"/>
    <w:rsid w:val="00D81852"/>
    <w:rsid w:val="00DA505D"/>
    <w:rsid w:val="00DC0EFF"/>
    <w:rsid w:val="00DE1FB0"/>
    <w:rsid w:val="00DF1876"/>
    <w:rsid w:val="00E0296E"/>
    <w:rsid w:val="00E15C3C"/>
    <w:rsid w:val="00E2137A"/>
    <w:rsid w:val="00E41116"/>
    <w:rsid w:val="00E5744A"/>
    <w:rsid w:val="00E63D8D"/>
    <w:rsid w:val="00E90A78"/>
    <w:rsid w:val="00F00A43"/>
    <w:rsid w:val="00F25495"/>
    <w:rsid w:val="00F462C3"/>
    <w:rsid w:val="00F80C55"/>
    <w:rsid w:val="00F855A4"/>
    <w:rsid w:val="00FB2E7B"/>
    <w:rsid w:val="00FD6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44697"/>
    </o:shapedefaults>
    <o:shapelayout v:ext="edit">
      <o:idmap v:ext="edit" data="1"/>
    </o:shapelayout>
  </w:shapeDefaults>
  <w:decimalSymbol w:val="."/>
  <w:listSeparator w:val=","/>
  <w15:docId w15:val="{70ABCE78-C07B-4AD9-9A2C-DE46BEB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E41116"/>
    <w:pPr>
      <w:spacing w:before="100" w:beforeAutospacing="1" w:after="100" w:afterAutospacing="1" w:line="240" w:lineRule="auto"/>
    </w:pPr>
    <w:rPr>
      <w:rFonts w:ascii="Times New Roman" w:eastAsia="Calibri" w:hAnsi="Times New Roman"/>
      <w:color w:val="000000"/>
      <w:sz w:val="24"/>
      <w:lang w:eastAsia="en-AU"/>
    </w:rPr>
  </w:style>
  <w:style w:type="paragraph" w:customStyle="1" w:styleId="NewsLetterSub-Title">
    <w:name w:val="NewsLetter Sub-Title"/>
    <w:basedOn w:val="Normal"/>
    <w:rsid w:val="0008388A"/>
    <w:pPr>
      <w:spacing w:after="0" w:line="320" w:lineRule="exact"/>
    </w:pPr>
    <w:rPr>
      <w:color w:val="4F5151"/>
      <w:spacing w:val="-4"/>
      <w:sz w:val="20"/>
      <w:szCs w:val="20"/>
    </w:rPr>
  </w:style>
  <w:style w:type="paragraph" w:styleId="ListParagraph">
    <w:name w:val="List Paragraph"/>
    <w:basedOn w:val="Normal"/>
    <w:qFormat/>
    <w:rsid w:val="0036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359">
      <w:bodyDiv w:val="1"/>
      <w:marLeft w:val="0"/>
      <w:marRight w:val="0"/>
      <w:marTop w:val="0"/>
      <w:marBottom w:val="0"/>
      <w:divBdr>
        <w:top w:val="none" w:sz="0" w:space="0" w:color="auto"/>
        <w:left w:val="none" w:sz="0" w:space="0" w:color="auto"/>
        <w:bottom w:val="none" w:sz="0" w:space="0" w:color="auto"/>
        <w:right w:val="none" w:sz="0" w:space="0" w:color="auto"/>
      </w:divBdr>
    </w:div>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E88894C8D34C8873237343E4227E" ma:contentTypeVersion="3" ma:contentTypeDescription="Create a new document." ma:contentTypeScope="" ma:versionID="71f029b92ecda6b50ace91512eda3a88">
  <xsd:schema xmlns:xsd="http://www.w3.org/2001/XMLSchema" xmlns:xs="http://www.w3.org/2001/XMLSchema" xmlns:p="http://schemas.microsoft.com/office/2006/metadata/properties" xmlns:ns1="http://schemas.microsoft.com/sharepoint/v3" xmlns:ns2="4ec0effb-08bc-4d66-a79e-ae3f012327d8" targetNamespace="http://schemas.microsoft.com/office/2006/metadata/properties" ma:root="true" ma:fieldsID="6f47ea2c0e93c888dfc3da8a6abe2c48" ns1:_="" ns2:_="">
    <xsd:import namespace="http://schemas.microsoft.com/sharepoint/v3"/>
    <xsd:import namespace="4ec0effb-08bc-4d66-a79e-ae3f012327d8"/>
    <xsd:element name="properties">
      <xsd:complexType>
        <xsd:sequence>
          <xsd:element name="documentManagement">
            <xsd:complexType>
              <xsd:all>
                <xsd:element ref="ns2: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0effb-08bc-4d66-a79e-ae3f012327d8"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age" ma:index="10" nillable="true" ma:displayName="Page" ma:default="Home" ma:description="Choose which page the link will appear on"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ec0effb-08bc-4d66-a79e-ae3f012327d8" xsi:nil="true"/>
    <PublishingExpirationDate xmlns="http://schemas.microsoft.com/sharepoint/v3" xsi:nil="true"/>
    <Page xmlns="4ec0effb-08bc-4d66-a79e-ae3f012327d8">Planning</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973-2AAE-4BB5-AF22-6F885FE6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effb-08bc-4d66-a79e-ae3f01232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47BA-D991-4A0D-837E-D2DB231F12E6}">
  <ds:schemaRefs>
    <ds:schemaRef ds:uri="http://schemas.microsoft.com/office/2006/metadata/properties"/>
    <ds:schemaRef ds:uri="http://schemas.microsoft.com/office/infopath/2007/PartnerControls"/>
    <ds:schemaRef ds:uri="4ec0effb-08bc-4d66-a79e-ae3f012327d8"/>
    <ds:schemaRef ds:uri="http://schemas.microsoft.com/sharepoint/v3"/>
  </ds:schemaRefs>
</ds:datastoreItem>
</file>

<file path=customXml/itemProps3.xml><?xml version="1.0" encoding="utf-8"?>
<ds:datastoreItem xmlns:ds="http://schemas.openxmlformats.org/officeDocument/2006/customXml" ds:itemID="{F5472FF3-DDE7-404A-8F8F-E2F8ED663D2C}">
  <ds:schemaRefs>
    <ds:schemaRef ds:uri="http://schemas.microsoft.com/sharepoint/v3/contenttype/forms"/>
  </ds:schemaRefs>
</ds:datastoreItem>
</file>

<file path=customXml/itemProps4.xml><?xml version="1.0" encoding="utf-8"?>
<ds:datastoreItem xmlns:ds="http://schemas.openxmlformats.org/officeDocument/2006/customXml" ds:itemID="{B8647A04-0F11-45CC-9C77-C3B08BB7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Template>
  <TotalTime>0</TotalTime>
  <Pages>18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Julian Growcott</cp:lastModifiedBy>
  <cp:revision>2</cp:revision>
  <cp:lastPrinted>2015-02-12T04:08:00Z</cp:lastPrinted>
  <dcterms:created xsi:type="dcterms:W3CDTF">2015-08-09T03:35:00Z</dcterms:created>
  <dcterms:modified xsi:type="dcterms:W3CDTF">2015-08-09T03:35:00Z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0x010100008EE88894C8D34C8873237343E4227E</vt:lpwstr>
  </property>
</Properties>
</file>